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EB" w:rsidRPr="00510E70" w:rsidRDefault="00CA6AF8" w:rsidP="00F850EB">
      <w:pPr>
        <w:spacing w:after="0" w:line="240" w:lineRule="auto"/>
        <w:jc w:val="center"/>
        <w:rPr>
          <w:rFonts w:eastAsia="SimSun" w:cstheme="minorHAnsi"/>
          <w:b/>
          <w:sz w:val="40"/>
        </w:rPr>
      </w:pPr>
      <w:r w:rsidRPr="00CA6AF8">
        <w:rPr>
          <w:rFonts w:eastAsia="SimSun" w:cstheme="minorHAnsi" w:hint="eastAsia"/>
          <w:b/>
          <w:sz w:val="40"/>
        </w:rPr>
        <w:t>202</w:t>
      </w:r>
      <w:r w:rsidR="001C7C76">
        <w:rPr>
          <w:rFonts w:cstheme="minorHAnsi" w:hint="eastAsia"/>
          <w:b/>
          <w:sz w:val="40"/>
        </w:rPr>
        <w:t>6</w:t>
      </w:r>
      <w:r w:rsidRPr="00CA6AF8">
        <w:rPr>
          <w:rFonts w:eastAsia="SimSun" w:cstheme="minorHAnsi" w:hint="eastAsia"/>
          <w:b/>
          <w:sz w:val="40"/>
        </w:rPr>
        <w:t xml:space="preserve"> iCAN</w:t>
      </w:r>
      <w:r w:rsidRPr="00CA6AF8">
        <w:rPr>
          <w:rFonts w:eastAsia="SimSun" w:cstheme="minorHAnsi" w:hint="eastAsia"/>
          <w:b/>
          <w:sz w:val="40"/>
        </w:rPr>
        <w:t>上海赛区电源方案选型与选题推荐</w:t>
      </w:r>
    </w:p>
    <w:p w:rsidR="00663BC4" w:rsidRDefault="00663BC4" w:rsidP="00316A3D">
      <w:pPr>
        <w:jc w:val="both"/>
        <w:rPr>
          <w:rFonts w:ascii="FangSong_GB2312" w:eastAsia="FangSong_GB2312"/>
          <w:color w:val="000000"/>
          <w:sz w:val="28"/>
          <w:szCs w:val="24"/>
        </w:rPr>
      </w:pPr>
    </w:p>
    <w:p w:rsidR="00E339B6" w:rsidRPr="00E339B6" w:rsidRDefault="00663BC4" w:rsidP="00316A3D">
      <w:pPr>
        <w:jc w:val="both"/>
        <w:rPr>
          <w:rFonts w:ascii="FangSong_GB2312" w:eastAsia="FangSong_GB2312"/>
          <w:b/>
          <w:bCs/>
          <w:color w:val="000000"/>
          <w:sz w:val="36"/>
          <w:szCs w:val="36"/>
        </w:rPr>
      </w:pPr>
      <w:r w:rsidRPr="00E339B6">
        <w:rPr>
          <w:rFonts w:ascii="FangSong_GB2312" w:eastAsia="FangSong_GB2312" w:hint="eastAsia"/>
          <w:b/>
          <w:bCs/>
          <w:color w:val="000000"/>
          <w:sz w:val="36"/>
          <w:szCs w:val="36"/>
          <w:highlight w:val="yellow"/>
        </w:rPr>
        <w:t>新能源</w:t>
      </w:r>
      <w:r w:rsidR="00CA6AF8" w:rsidRPr="00CA6AF8">
        <w:rPr>
          <w:rFonts w:ascii="FangSong_GB2312" w:eastAsia="FangSong_GB2312" w:hint="eastAsia"/>
          <w:b/>
          <w:bCs/>
          <w:color w:val="000000"/>
          <w:sz w:val="36"/>
          <w:szCs w:val="36"/>
          <w:highlight w:val="yellow"/>
        </w:rPr>
        <w:t>方向</w:t>
      </w:r>
      <w:r w:rsidRPr="00E339B6">
        <w:rPr>
          <w:rFonts w:ascii="FangSong_GB2312" w:eastAsia="FangSong_GB2312" w:hint="eastAsia"/>
          <w:b/>
          <w:bCs/>
          <w:color w:val="000000"/>
          <w:sz w:val="36"/>
          <w:szCs w:val="36"/>
          <w:highlight w:val="yellow"/>
        </w:rPr>
        <w:t>选题</w:t>
      </w:r>
    </w:p>
    <w:p w:rsidR="00E339B6" w:rsidRDefault="00663BC4" w:rsidP="00316A3D">
      <w:pPr>
        <w:jc w:val="both"/>
        <w:rPr>
          <w:rFonts w:ascii="FangSong_GB2312" w:eastAsia="FangSong_GB2312"/>
          <w:color w:val="000000"/>
          <w:sz w:val="28"/>
          <w:szCs w:val="24"/>
        </w:rPr>
      </w:pPr>
      <w:r>
        <w:rPr>
          <w:rFonts w:ascii="FangSong_GB2312" w:eastAsia="FangSong_GB2312" w:hint="eastAsia"/>
          <w:color w:val="000000"/>
          <w:sz w:val="28"/>
          <w:szCs w:val="24"/>
        </w:rPr>
        <w:t>储能系统</w:t>
      </w:r>
      <w:r w:rsidR="00FE114A">
        <w:rPr>
          <w:rFonts w:ascii="FangSong_GB2312" w:eastAsia="FangSong_GB2312" w:hint="eastAsia"/>
          <w:color w:val="000000"/>
          <w:sz w:val="28"/>
          <w:szCs w:val="24"/>
        </w:rPr>
        <w:t>里的电池包多节电芯</w:t>
      </w:r>
      <w:r w:rsidR="00BA69D8">
        <w:rPr>
          <w:rFonts w:ascii="FangSong_GB2312" w:eastAsia="FangSong_GB2312" w:hint="eastAsia"/>
          <w:color w:val="000000"/>
          <w:sz w:val="28"/>
          <w:szCs w:val="24"/>
        </w:rPr>
        <w:t>主动均衡方案的设计</w:t>
      </w:r>
      <w:r w:rsidR="00E339B6">
        <w:rPr>
          <w:rFonts w:ascii="FangSong_GB2312" w:eastAsia="FangSong_GB2312" w:hint="eastAsia"/>
          <w:color w:val="000000"/>
          <w:sz w:val="28"/>
          <w:szCs w:val="24"/>
        </w:rPr>
        <w:t>：</w:t>
      </w:r>
      <w:r w:rsidR="00FE114A">
        <w:rPr>
          <w:rFonts w:ascii="FangSong_GB2312" w:eastAsia="FangSong_GB2312" w:hint="eastAsia"/>
          <w:color w:val="000000"/>
          <w:sz w:val="28"/>
          <w:szCs w:val="24"/>
        </w:rPr>
        <w:t>基于MPS</w:t>
      </w:r>
      <w:r w:rsidR="00BA69D8">
        <w:rPr>
          <w:rFonts w:ascii="FangSong_GB2312" w:eastAsia="FangSong_GB2312" w:hint="eastAsia"/>
          <w:color w:val="000000"/>
          <w:sz w:val="28"/>
          <w:szCs w:val="24"/>
        </w:rPr>
        <w:t>主动均衡</w:t>
      </w:r>
      <w:r w:rsidR="00FE114A">
        <w:rPr>
          <w:rFonts w:ascii="FangSong_GB2312" w:eastAsia="FangSong_GB2312" w:hint="eastAsia"/>
          <w:color w:val="000000"/>
          <w:sz w:val="28"/>
          <w:szCs w:val="24"/>
        </w:rPr>
        <w:t>芯片</w:t>
      </w:r>
      <w:r w:rsidR="00BA69D8">
        <w:rPr>
          <w:rFonts w:ascii="FangSong_GB2312" w:eastAsia="FangSong_GB2312" w:hint="eastAsia"/>
          <w:color w:val="000000"/>
          <w:sz w:val="28"/>
          <w:szCs w:val="24"/>
        </w:rPr>
        <w:t>MP2643</w:t>
      </w:r>
      <w:r w:rsidR="00FE114A">
        <w:rPr>
          <w:rFonts w:ascii="FangSong_GB2312" w:eastAsia="FangSong_GB2312" w:hint="eastAsia"/>
          <w:color w:val="000000"/>
          <w:sz w:val="28"/>
          <w:szCs w:val="24"/>
        </w:rPr>
        <w:t>为硬件平台，设计</w:t>
      </w:r>
      <w:r w:rsidR="00E339B6">
        <w:rPr>
          <w:rFonts w:ascii="FangSong_GB2312" w:eastAsia="FangSong_GB2312" w:hint="eastAsia"/>
          <w:color w:val="000000"/>
          <w:sz w:val="28"/>
          <w:szCs w:val="24"/>
        </w:rPr>
        <w:t>一种高效的多节电芯主动均衡优化算法</w:t>
      </w:r>
    </w:p>
    <w:p w:rsidR="00BA69D8" w:rsidRDefault="000D5013" w:rsidP="00316A3D">
      <w:pPr>
        <w:jc w:val="both"/>
        <w:rPr>
          <w:rFonts w:ascii="FangSong_GB2312" w:eastAsia="FangSong_GB2312"/>
          <w:color w:val="000000"/>
          <w:sz w:val="28"/>
          <w:szCs w:val="24"/>
        </w:rPr>
      </w:pPr>
      <w:hyperlink r:id="rId7" w:history="1">
        <w:r w:rsidR="00BA69D8" w:rsidRPr="00BA69D8">
          <w:rPr>
            <w:rStyle w:val="a3"/>
            <w:rFonts w:ascii="FangSong_GB2312" w:eastAsia="FangSong_GB2312"/>
            <w:sz w:val="28"/>
            <w:szCs w:val="24"/>
          </w:rPr>
          <w:t>MP2643</w:t>
        </w:r>
      </w:hyperlink>
      <w:hyperlink r:id="rId8" w:history="1">
        <w:r w:rsidR="00BA69D8" w:rsidRPr="00BA69D8">
          <w:rPr>
            <w:rStyle w:val="a3"/>
            <w:rFonts w:ascii="FangSong_GB2312" w:eastAsia="FangSong_GB2312"/>
            <w:sz w:val="28"/>
            <w:szCs w:val="24"/>
          </w:rPr>
          <w:t>电池主动平衡的工作原理及其优势 | 文章 | MPS</w:t>
        </w:r>
      </w:hyperlink>
    </w:p>
    <w:p w:rsidR="00E339B6" w:rsidRDefault="00E339B6" w:rsidP="00316A3D">
      <w:pPr>
        <w:jc w:val="both"/>
        <w:rPr>
          <w:rFonts w:ascii="FangSong_GB2312" w:eastAsia="FangSong_GB2312"/>
          <w:color w:val="000000"/>
          <w:sz w:val="28"/>
          <w:szCs w:val="24"/>
        </w:rPr>
      </w:pPr>
    </w:p>
    <w:p w:rsidR="00FB4C30" w:rsidRPr="00E339B6" w:rsidRDefault="00E339B6" w:rsidP="00316A3D">
      <w:pPr>
        <w:jc w:val="both"/>
        <w:rPr>
          <w:rFonts w:ascii="FangSong_GB2312" w:eastAsia="FangSong_GB2312"/>
          <w:b/>
          <w:bCs/>
          <w:color w:val="000000"/>
          <w:sz w:val="28"/>
          <w:szCs w:val="24"/>
        </w:rPr>
      </w:pPr>
      <w:r w:rsidRPr="00E339B6">
        <w:rPr>
          <w:rFonts w:ascii="FangSong_GB2312" w:eastAsia="FangSong_GB2312" w:hint="eastAsia"/>
          <w:b/>
          <w:bCs/>
          <w:color w:val="000000"/>
          <w:sz w:val="36"/>
          <w:szCs w:val="36"/>
          <w:highlight w:val="yellow"/>
        </w:rPr>
        <w:t>电源方案选型</w:t>
      </w:r>
    </w:p>
    <w:p w:rsidR="00055FCA" w:rsidRPr="00FB4C30" w:rsidRDefault="00055FCA" w:rsidP="00FB4C30">
      <w:pPr>
        <w:pStyle w:val="a4"/>
        <w:numPr>
          <w:ilvl w:val="0"/>
          <w:numId w:val="2"/>
        </w:numPr>
        <w:ind w:firstLineChars="0"/>
        <w:jc w:val="both"/>
        <w:rPr>
          <w:rFonts w:ascii="FangSong_GB2312" w:eastAsia="FangSong_GB2312"/>
          <w:b/>
          <w:bCs/>
          <w:sz w:val="24"/>
          <w:szCs w:val="24"/>
        </w:rPr>
      </w:pPr>
      <w:r w:rsidRPr="00FB4C30">
        <w:rPr>
          <w:rFonts w:cstheme="minorHAnsi" w:hint="eastAsia"/>
          <w:b/>
          <w:bCs/>
          <w:sz w:val="24"/>
          <w:szCs w:val="24"/>
        </w:rPr>
        <w:t>对于</w:t>
      </w:r>
      <w:r w:rsidR="007E7DAB" w:rsidRPr="00FB4C30">
        <w:rPr>
          <w:rFonts w:cstheme="minorHAnsi" w:hint="eastAsia"/>
          <w:b/>
          <w:bCs/>
          <w:sz w:val="24"/>
          <w:szCs w:val="24"/>
        </w:rPr>
        <w:t>智慧家庭、智慧医疗</w:t>
      </w:r>
      <w:r w:rsidR="00FB4C30" w:rsidRPr="00FB4C30">
        <w:rPr>
          <w:rFonts w:cstheme="minorHAnsi" w:hint="eastAsia"/>
          <w:b/>
          <w:bCs/>
          <w:sz w:val="24"/>
          <w:szCs w:val="24"/>
        </w:rPr>
        <w:t>、智能穿戴、智慧文娱（包含且不限）</w:t>
      </w:r>
      <w:r w:rsidR="007E7DAB" w:rsidRPr="00FB4C30">
        <w:rPr>
          <w:rFonts w:cstheme="minorHAnsi" w:hint="eastAsia"/>
          <w:b/>
          <w:bCs/>
          <w:sz w:val="24"/>
          <w:szCs w:val="24"/>
        </w:rPr>
        <w:t>等领域的</w:t>
      </w:r>
      <w:r w:rsidR="00FB4C30">
        <w:rPr>
          <w:rFonts w:cstheme="minorHAnsi" w:hint="eastAsia"/>
          <w:b/>
          <w:bCs/>
          <w:sz w:val="24"/>
          <w:szCs w:val="24"/>
        </w:rPr>
        <w:t>便携式设备的</w:t>
      </w:r>
      <w:r w:rsidRPr="00FB4C30">
        <w:rPr>
          <w:rFonts w:cstheme="minorHAnsi" w:hint="eastAsia"/>
          <w:b/>
          <w:bCs/>
          <w:sz w:val="24"/>
          <w:szCs w:val="24"/>
        </w:rPr>
        <w:t>锂电池</w:t>
      </w:r>
      <w:r w:rsidR="00FB4C30">
        <w:rPr>
          <w:rFonts w:cstheme="minorHAnsi" w:hint="eastAsia"/>
          <w:b/>
          <w:bCs/>
          <w:sz w:val="24"/>
          <w:szCs w:val="24"/>
        </w:rPr>
        <w:t>管理方案选型</w:t>
      </w:r>
    </w:p>
    <w:p w:rsidR="00F850EB" w:rsidRPr="00510E70" w:rsidRDefault="006C0743" w:rsidP="00316A3D">
      <w:pPr>
        <w:jc w:val="both"/>
        <w:rPr>
          <w:rFonts w:cstheme="minorHAnsi"/>
        </w:rPr>
      </w:pPr>
      <w:r w:rsidRPr="00510E70">
        <w:rPr>
          <w:rFonts w:cstheme="minorHAnsi"/>
          <w:b/>
        </w:rPr>
        <w:t>电池充电：</w:t>
      </w:r>
      <w:r w:rsidR="00864A4F" w:rsidRPr="00510E70">
        <w:rPr>
          <w:rFonts w:cstheme="minorHAnsi"/>
        </w:rPr>
        <w:t>便携式设备中电池的充电可</w:t>
      </w:r>
      <w:r w:rsidRPr="00510E70">
        <w:rPr>
          <w:rFonts w:cstheme="minorHAnsi"/>
        </w:rPr>
        <w:t>选用</w:t>
      </w:r>
      <w:r w:rsidR="00864A4F" w:rsidRPr="00510E70">
        <w:rPr>
          <w:rFonts w:cstheme="minorHAnsi"/>
        </w:rPr>
        <w:t>MP2733</w:t>
      </w:r>
      <w:r w:rsidR="000C5D63" w:rsidRPr="00510E70">
        <w:rPr>
          <w:rFonts w:cstheme="minorHAnsi"/>
        </w:rPr>
        <w:t>/</w:t>
      </w:r>
      <w:r w:rsidR="00864A4F" w:rsidRPr="00510E70">
        <w:rPr>
          <w:rFonts w:cstheme="minorHAnsi"/>
        </w:rPr>
        <w:t>MP2759</w:t>
      </w:r>
      <w:r w:rsidR="000C5D63" w:rsidRPr="00510E70">
        <w:rPr>
          <w:rFonts w:cstheme="minorHAnsi"/>
        </w:rPr>
        <w:t>/</w:t>
      </w:r>
      <w:r w:rsidR="00864A4F" w:rsidRPr="00510E70">
        <w:rPr>
          <w:rFonts w:cstheme="minorHAnsi"/>
        </w:rPr>
        <w:t>MP2760</w:t>
      </w:r>
      <w:r w:rsidR="00864A4F" w:rsidRPr="00510E70">
        <w:rPr>
          <w:rFonts w:cstheme="minorHAnsi"/>
        </w:rPr>
        <w:t>等充电芯片，如需探索更多选型欢迎访问</w:t>
      </w:r>
      <w:hyperlink r:id="rId9" w:history="1">
        <w:r w:rsidR="00F850EB" w:rsidRPr="00510E70">
          <w:rPr>
            <w:rStyle w:val="a3"/>
            <w:rFonts w:cstheme="minorHAnsi"/>
          </w:rPr>
          <w:t>充电</w:t>
        </w:r>
        <w:r w:rsidR="00F850EB" w:rsidRPr="00510E70">
          <w:rPr>
            <w:rStyle w:val="a3"/>
            <w:rFonts w:cstheme="minorHAnsi"/>
          </w:rPr>
          <w:t>IC |</w:t>
        </w:r>
        <w:r w:rsidR="00F850EB" w:rsidRPr="00510E70">
          <w:rPr>
            <w:rStyle w:val="a3"/>
            <w:rFonts w:cstheme="minorHAnsi"/>
          </w:rPr>
          <w:t>芯源系统</w:t>
        </w:r>
        <w:r w:rsidR="00F850EB" w:rsidRPr="00510E70">
          <w:rPr>
            <w:rStyle w:val="a3"/>
            <w:rFonts w:cstheme="minorHAnsi"/>
          </w:rPr>
          <w:t>|MPS</w:t>
        </w:r>
      </w:hyperlink>
    </w:p>
    <w:p w:rsidR="00864A4F" w:rsidRPr="00510E70" w:rsidRDefault="006C0743" w:rsidP="00316A3D">
      <w:pPr>
        <w:jc w:val="both"/>
        <w:rPr>
          <w:rFonts w:cstheme="minorHAnsi"/>
        </w:rPr>
      </w:pPr>
      <w:r w:rsidRPr="00510E70">
        <w:rPr>
          <w:rFonts w:cstheme="minorHAnsi"/>
          <w:b/>
          <w:bCs/>
          <w:shd w:val="clear" w:color="auto" w:fill="FFFFFF"/>
        </w:rPr>
        <w:t>低节电池升压：</w:t>
      </w:r>
      <w:r w:rsidRPr="00510E70">
        <w:rPr>
          <w:rFonts w:cstheme="minorHAnsi"/>
        </w:rPr>
        <w:t>低节数</w:t>
      </w:r>
      <w:r w:rsidR="00864A4F" w:rsidRPr="00510E70">
        <w:rPr>
          <w:rFonts w:cstheme="minorHAnsi"/>
        </w:rPr>
        <w:t>电池</w:t>
      </w:r>
      <w:r w:rsidRPr="00510E70">
        <w:rPr>
          <w:rFonts w:cstheme="minorHAnsi"/>
        </w:rPr>
        <w:t>往往需要</w:t>
      </w:r>
      <w:r w:rsidR="00864A4F" w:rsidRPr="00510E70">
        <w:rPr>
          <w:rFonts w:cstheme="minorHAnsi"/>
        </w:rPr>
        <w:t>升压</w:t>
      </w:r>
      <w:r w:rsidRPr="00510E70">
        <w:rPr>
          <w:rFonts w:cstheme="minorHAnsi"/>
        </w:rPr>
        <w:t>给后端供电，</w:t>
      </w:r>
      <w:r w:rsidR="00864A4F" w:rsidRPr="00510E70">
        <w:rPr>
          <w:rFonts w:cstheme="minorHAnsi"/>
        </w:rPr>
        <w:t>可</w:t>
      </w:r>
      <w:r w:rsidRPr="00510E70">
        <w:rPr>
          <w:rFonts w:cstheme="minorHAnsi"/>
        </w:rPr>
        <w:t>选用</w:t>
      </w:r>
      <w:r w:rsidR="00864A4F" w:rsidRPr="00510E70">
        <w:rPr>
          <w:rFonts w:cstheme="minorHAnsi"/>
        </w:rPr>
        <w:t>MP3421</w:t>
      </w:r>
      <w:r w:rsidR="000C5D63" w:rsidRPr="00510E70">
        <w:rPr>
          <w:rFonts w:cstheme="minorHAnsi"/>
        </w:rPr>
        <w:t>/</w:t>
      </w:r>
      <w:r w:rsidRPr="00510E70">
        <w:rPr>
          <w:rFonts w:cstheme="minorHAnsi"/>
        </w:rPr>
        <w:t>MP3423</w:t>
      </w:r>
      <w:r w:rsidR="000C5D63" w:rsidRPr="00510E70">
        <w:rPr>
          <w:rFonts w:cstheme="minorHAnsi"/>
        </w:rPr>
        <w:t>/</w:t>
      </w:r>
      <w:r w:rsidRPr="00510E70">
        <w:rPr>
          <w:rFonts w:cstheme="minorHAnsi"/>
        </w:rPr>
        <w:t>MP3427</w:t>
      </w:r>
      <w:r w:rsidRPr="00510E70">
        <w:rPr>
          <w:rFonts w:cstheme="minorHAnsi"/>
        </w:rPr>
        <w:t>等同步升压芯片，如需探索更多选型欢迎访问</w:t>
      </w:r>
      <w:hyperlink r:id="rId10" w:history="1">
        <w:r w:rsidR="00864A4F" w:rsidRPr="00510E70">
          <w:rPr>
            <w:rStyle w:val="a3"/>
            <w:rFonts w:cstheme="minorHAnsi"/>
          </w:rPr>
          <w:t>升压</w:t>
        </w:r>
        <w:r w:rsidR="00864A4F" w:rsidRPr="00510E70">
          <w:rPr>
            <w:rStyle w:val="a3"/>
            <w:rFonts w:cstheme="minorHAnsi"/>
          </w:rPr>
          <w:t xml:space="preserve">(Boost)| </w:t>
        </w:r>
        <w:r w:rsidR="00864A4F" w:rsidRPr="00510E70">
          <w:rPr>
            <w:rStyle w:val="a3"/>
            <w:rFonts w:cstheme="minorHAnsi"/>
          </w:rPr>
          <w:t>开关变换器和控制器</w:t>
        </w:r>
        <w:r w:rsidR="00864A4F" w:rsidRPr="00510E70">
          <w:rPr>
            <w:rStyle w:val="a3"/>
            <w:rFonts w:cstheme="minorHAnsi"/>
          </w:rPr>
          <w:t>|MPS|</w:t>
        </w:r>
        <w:r w:rsidR="00864A4F" w:rsidRPr="00510E70">
          <w:rPr>
            <w:rStyle w:val="a3"/>
            <w:rFonts w:cstheme="minorHAnsi"/>
          </w:rPr>
          <w:t>芯源系统</w:t>
        </w:r>
      </w:hyperlink>
    </w:p>
    <w:p w:rsidR="0095534D" w:rsidRPr="00510E70" w:rsidRDefault="0095534D" w:rsidP="0095534D">
      <w:pPr>
        <w:jc w:val="both"/>
        <w:rPr>
          <w:rFonts w:cstheme="minorHAnsi"/>
        </w:rPr>
      </w:pPr>
      <w:r w:rsidRPr="00510E70">
        <w:rPr>
          <w:rFonts w:cstheme="minorHAnsi"/>
          <w:b/>
        </w:rPr>
        <w:t>低噪声</w:t>
      </w:r>
      <w:r w:rsidRPr="00510E70">
        <w:rPr>
          <w:rFonts w:cstheme="minorHAnsi"/>
          <w:b/>
        </w:rPr>
        <w:t>LDO</w:t>
      </w:r>
      <w:r w:rsidRPr="00510E70">
        <w:rPr>
          <w:rFonts w:cstheme="minorHAnsi"/>
          <w:b/>
        </w:rPr>
        <w:t>：</w:t>
      </w:r>
      <w:r w:rsidRPr="0095534D">
        <w:rPr>
          <w:rFonts w:cstheme="minorHAnsi" w:hint="eastAsia"/>
        </w:rPr>
        <w:t>对于</w:t>
      </w:r>
      <w:r w:rsidRPr="00510E70">
        <w:rPr>
          <w:rFonts w:cstheme="minorHAnsi"/>
        </w:rPr>
        <w:t>传感器（如陀螺仪、加速度计）与射频模块对电源噪声敏感，往往通过低噪声</w:t>
      </w:r>
      <w:r w:rsidRPr="00510E70">
        <w:rPr>
          <w:rFonts w:cstheme="minorHAnsi"/>
        </w:rPr>
        <w:t>LDO</w:t>
      </w:r>
      <w:r w:rsidRPr="00510E70">
        <w:rPr>
          <w:rFonts w:cstheme="minorHAnsi"/>
        </w:rPr>
        <w:t>抑制干扰，可选用</w:t>
      </w:r>
      <w:r w:rsidRPr="00510E70">
        <w:rPr>
          <w:rFonts w:cstheme="minorHAnsi"/>
        </w:rPr>
        <w:t>MP20056/MP20051</w:t>
      </w:r>
      <w:r w:rsidRPr="00510E70">
        <w:rPr>
          <w:rFonts w:cstheme="minorHAnsi"/>
        </w:rPr>
        <w:t>高</w:t>
      </w:r>
      <w:r w:rsidRPr="00510E70">
        <w:rPr>
          <w:rFonts w:cstheme="minorHAnsi"/>
        </w:rPr>
        <w:t>PSRR LDO</w:t>
      </w:r>
      <w:r w:rsidRPr="00510E70">
        <w:rPr>
          <w:rFonts w:cstheme="minorHAnsi"/>
        </w:rPr>
        <w:t>芯片，如需探索更多选型欢迎访问</w:t>
      </w:r>
      <w:hyperlink r:id="rId11" w:history="1">
        <w:r w:rsidRPr="00510E70">
          <w:rPr>
            <w:rStyle w:val="a3"/>
            <w:rFonts w:cstheme="minorHAnsi"/>
          </w:rPr>
          <w:t>LDO| LDO&amp;</w:t>
        </w:r>
        <w:r w:rsidRPr="00510E70">
          <w:rPr>
            <w:rStyle w:val="a3"/>
            <w:rFonts w:cstheme="minorHAnsi"/>
          </w:rPr>
          <w:t>电压监测</w:t>
        </w:r>
        <w:r w:rsidRPr="00510E70">
          <w:rPr>
            <w:rStyle w:val="a3"/>
            <w:rFonts w:cstheme="minorHAnsi"/>
          </w:rPr>
          <w:t>|MPS|</w:t>
        </w:r>
        <w:r w:rsidRPr="00510E70">
          <w:rPr>
            <w:rStyle w:val="a3"/>
            <w:rFonts w:cstheme="minorHAnsi"/>
          </w:rPr>
          <w:t>芯源系统</w:t>
        </w:r>
      </w:hyperlink>
    </w:p>
    <w:p w:rsidR="00055FCA" w:rsidRPr="0095534D" w:rsidRDefault="00055FCA" w:rsidP="00316A3D">
      <w:pPr>
        <w:jc w:val="both"/>
        <w:rPr>
          <w:rFonts w:cstheme="minorHAnsi"/>
          <w:color w:val="00B0F0"/>
        </w:rPr>
      </w:pPr>
    </w:p>
    <w:p w:rsidR="00055FCA" w:rsidRPr="00FB4C30" w:rsidRDefault="00055FCA" w:rsidP="00FB4C30">
      <w:pPr>
        <w:pStyle w:val="a4"/>
        <w:numPr>
          <w:ilvl w:val="0"/>
          <w:numId w:val="2"/>
        </w:numPr>
        <w:ind w:firstLineChars="0"/>
        <w:jc w:val="both"/>
        <w:rPr>
          <w:rFonts w:cstheme="minorHAnsi"/>
          <w:b/>
          <w:bCs/>
          <w:sz w:val="24"/>
          <w:szCs w:val="24"/>
        </w:rPr>
      </w:pPr>
      <w:r w:rsidRPr="00FB4C30">
        <w:rPr>
          <w:rFonts w:cstheme="minorHAnsi" w:hint="eastAsia"/>
          <w:b/>
          <w:bCs/>
          <w:sz w:val="24"/>
          <w:szCs w:val="24"/>
        </w:rPr>
        <w:t>对于</w:t>
      </w:r>
      <w:r w:rsidR="00FB4C30" w:rsidRPr="00FB4C30">
        <w:rPr>
          <w:rFonts w:cstheme="minorHAnsi" w:hint="eastAsia"/>
          <w:b/>
          <w:bCs/>
          <w:sz w:val="24"/>
          <w:szCs w:val="24"/>
        </w:rPr>
        <w:t>人工智能机器人、</w:t>
      </w:r>
      <w:r w:rsidRPr="00FB4C30">
        <w:rPr>
          <w:rFonts w:cstheme="minorHAnsi" w:hint="eastAsia"/>
          <w:b/>
          <w:bCs/>
          <w:sz w:val="24"/>
          <w:szCs w:val="24"/>
        </w:rPr>
        <w:t>智能制造、智慧医疗、</w:t>
      </w:r>
      <w:r w:rsidR="00FB4C30" w:rsidRPr="00FB4C30">
        <w:rPr>
          <w:rFonts w:cstheme="minorHAnsi" w:hint="eastAsia"/>
          <w:b/>
          <w:bCs/>
          <w:sz w:val="24"/>
          <w:szCs w:val="24"/>
        </w:rPr>
        <w:t>智慧农业（包含且不限）</w:t>
      </w:r>
      <w:r w:rsidRPr="00FB4C30">
        <w:rPr>
          <w:rFonts w:cstheme="minorHAnsi" w:hint="eastAsia"/>
          <w:b/>
          <w:bCs/>
          <w:sz w:val="24"/>
          <w:szCs w:val="24"/>
        </w:rPr>
        <w:t>等领域</w:t>
      </w:r>
      <w:r w:rsidR="00FB4C30">
        <w:rPr>
          <w:rFonts w:cstheme="minorHAnsi" w:hint="eastAsia"/>
          <w:b/>
          <w:bCs/>
          <w:sz w:val="24"/>
          <w:szCs w:val="24"/>
        </w:rPr>
        <w:t>的运动控制方案选型</w:t>
      </w:r>
    </w:p>
    <w:p w:rsidR="00F32055" w:rsidRPr="00510E70" w:rsidRDefault="00F32055" w:rsidP="00316A3D">
      <w:pPr>
        <w:jc w:val="both"/>
        <w:rPr>
          <w:rFonts w:cstheme="minorHAnsi"/>
          <w:b/>
        </w:rPr>
      </w:pPr>
      <w:r w:rsidRPr="00510E70">
        <w:rPr>
          <w:rFonts w:cstheme="minorHAnsi"/>
          <w:b/>
        </w:rPr>
        <w:t>电机驱动：</w:t>
      </w:r>
      <w:r w:rsidR="00797BE5" w:rsidRPr="00510E70">
        <w:rPr>
          <w:rFonts w:cstheme="minorHAnsi"/>
        </w:rPr>
        <w:t>机器人中底盘滑轮或机械关节的运动需要电机驱动，可选用</w:t>
      </w:r>
      <w:r w:rsidR="00797BE5" w:rsidRPr="00510E70">
        <w:rPr>
          <w:rFonts w:cstheme="minorHAnsi"/>
        </w:rPr>
        <w:t>M</w:t>
      </w:r>
      <w:r w:rsidR="009F3E3A" w:rsidRPr="00510E70">
        <w:rPr>
          <w:rFonts w:cstheme="minorHAnsi"/>
        </w:rPr>
        <w:t>P6612/MP6631H</w:t>
      </w:r>
      <w:r w:rsidR="00797BE5" w:rsidRPr="00510E70">
        <w:rPr>
          <w:rFonts w:cstheme="minorHAnsi"/>
        </w:rPr>
        <w:t>等电机驱动芯片，如需探索更多选型欢迎访问</w:t>
      </w:r>
      <w:hyperlink r:id="rId12" w:history="1">
        <w:r w:rsidR="00797BE5" w:rsidRPr="00510E70">
          <w:rPr>
            <w:rStyle w:val="a3"/>
            <w:rFonts w:cstheme="minorHAnsi"/>
          </w:rPr>
          <w:t>电机驱动器</w:t>
        </w:r>
        <w:r w:rsidR="00797BE5" w:rsidRPr="00510E70">
          <w:rPr>
            <w:rStyle w:val="a3"/>
            <w:rFonts w:cstheme="minorHAnsi"/>
          </w:rPr>
          <w:t>|</w:t>
        </w:r>
        <w:r w:rsidR="00797BE5" w:rsidRPr="00510E70">
          <w:rPr>
            <w:rStyle w:val="a3"/>
            <w:rFonts w:cstheme="minorHAnsi"/>
          </w:rPr>
          <w:t>芯源系统</w:t>
        </w:r>
        <w:r w:rsidR="00797BE5" w:rsidRPr="00510E70">
          <w:rPr>
            <w:rStyle w:val="a3"/>
            <w:rFonts w:cstheme="minorHAnsi"/>
          </w:rPr>
          <w:t>|MPS</w:t>
        </w:r>
      </w:hyperlink>
    </w:p>
    <w:p w:rsidR="00F32055" w:rsidRPr="00510E70" w:rsidRDefault="00F32055" w:rsidP="00316A3D">
      <w:pPr>
        <w:jc w:val="both"/>
        <w:rPr>
          <w:rFonts w:cstheme="minorHAnsi"/>
          <w:b/>
        </w:rPr>
      </w:pPr>
      <w:r w:rsidRPr="00510E70">
        <w:rPr>
          <w:rFonts w:cstheme="minorHAnsi"/>
          <w:b/>
        </w:rPr>
        <w:t>传感器</w:t>
      </w:r>
      <w:r w:rsidR="00797BE5" w:rsidRPr="00510E70">
        <w:rPr>
          <w:rFonts w:cstheme="minorHAnsi"/>
          <w:b/>
        </w:rPr>
        <w:t>：</w:t>
      </w:r>
      <w:r w:rsidR="009F3E3A" w:rsidRPr="00510E70">
        <w:rPr>
          <w:rFonts w:cstheme="minorHAnsi"/>
        </w:rPr>
        <w:t>机器人需借助各类传感器感知互动，尤其搭配角度传感器可实现精确定位</w:t>
      </w:r>
      <w:r w:rsidR="008A360E" w:rsidRPr="00510E70">
        <w:rPr>
          <w:rFonts w:cstheme="minorHAnsi"/>
        </w:rPr>
        <w:t>提升能动性</w:t>
      </w:r>
      <w:r w:rsidR="009F3E3A" w:rsidRPr="00510E70">
        <w:rPr>
          <w:rFonts w:cstheme="minorHAnsi"/>
        </w:rPr>
        <w:t>，可选用</w:t>
      </w:r>
      <w:r w:rsidR="009F3E3A" w:rsidRPr="00510E70">
        <w:rPr>
          <w:rFonts w:cstheme="minorHAnsi"/>
        </w:rPr>
        <w:t>MA600</w:t>
      </w:r>
      <w:r w:rsidR="009F3E3A" w:rsidRPr="00510E70">
        <w:rPr>
          <w:rFonts w:cstheme="minorHAnsi"/>
        </w:rPr>
        <w:t>磁编码器，</w:t>
      </w:r>
      <w:r w:rsidR="008A360E" w:rsidRPr="00510E70">
        <w:rPr>
          <w:rFonts w:cstheme="minorHAnsi"/>
        </w:rPr>
        <w:t>如需探索更多选型欢迎访问</w:t>
      </w:r>
      <w:hyperlink r:id="rId13" w:history="1">
        <w:r w:rsidR="008A360E" w:rsidRPr="00510E70">
          <w:rPr>
            <w:rStyle w:val="a3"/>
            <w:rFonts w:cstheme="minorHAnsi"/>
          </w:rPr>
          <w:t>角度位置传感器</w:t>
        </w:r>
        <w:r w:rsidR="008A360E" w:rsidRPr="00510E70">
          <w:rPr>
            <w:rStyle w:val="a3"/>
            <w:rFonts w:cstheme="minorHAnsi"/>
          </w:rPr>
          <w:t>|</w:t>
        </w:r>
        <w:r w:rsidR="008A360E" w:rsidRPr="00510E70">
          <w:rPr>
            <w:rStyle w:val="a3"/>
            <w:rFonts w:cstheme="minorHAnsi"/>
          </w:rPr>
          <w:t>传感器</w:t>
        </w:r>
        <w:r w:rsidR="008A360E" w:rsidRPr="00510E70">
          <w:rPr>
            <w:rStyle w:val="a3"/>
            <w:rFonts w:cstheme="minorHAnsi"/>
          </w:rPr>
          <w:t xml:space="preserve"> |</w:t>
        </w:r>
        <w:r w:rsidR="008A360E" w:rsidRPr="00510E70">
          <w:rPr>
            <w:rStyle w:val="a3"/>
            <w:rFonts w:cstheme="minorHAnsi"/>
          </w:rPr>
          <w:t>芯源系统</w:t>
        </w:r>
        <w:r w:rsidR="008A360E" w:rsidRPr="00510E70">
          <w:rPr>
            <w:rStyle w:val="a3"/>
            <w:rFonts w:cstheme="minorHAnsi"/>
          </w:rPr>
          <w:t>|MPS</w:t>
        </w:r>
      </w:hyperlink>
    </w:p>
    <w:p w:rsidR="008A360E" w:rsidRPr="00510E70" w:rsidRDefault="00797BE5" w:rsidP="00316A3D">
      <w:pPr>
        <w:jc w:val="both"/>
        <w:rPr>
          <w:rFonts w:cstheme="minorHAnsi"/>
        </w:rPr>
      </w:pPr>
      <w:r w:rsidRPr="00510E70">
        <w:rPr>
          <w:rFonts w:cstheme="minorHAnsi"/>
          <w:b/>
        </w:rPr>
        <w:t>主控供电：</w:t>
      </w:r>
      <w:r w:rsidR="008A360E" w:rsidRPr="00510E70">
        <w:rPr>
          <w:rFonts w:cstheme="minorHAnsi"/>
        </w:rPr>
        <w:t>主控芯片作为机器人的执行</w:t>
      </w:r>
      <w:r w:rsidR="008A360E" w:rsidRPr="00510E70">
        <w:rPr>
          <w:rFonts w:cstheme="minorHAnsi"/>
        </w:rPr>
        <w:t xml:space="preserve"> “</w:t>
      </w:r>
      <w:r w:rsidR="008A360E" w:rsidRPr="00510E70">
        <w:rPr>
          <w:rFonts w:cstheme="minorHAnsi"/>
        </w:rPr>
        <w:t>大脑</w:t>
      </w:r>
      <w:r w:rsidR="008A360E" w:rsidRPr="00510E70">
        <w:rPr>
          <w:rFonts w:cstheme="minorHAnsi"/>
        </w:rPr>
        <w:t>”</w:t>
      </w:r>
      <w:r w:rsidR="008A360E" w:rsidRPr="00510E70">
        <w:rPr>
          <w:rFonts w:cstheme="minorHAnsi"/>
        </w:rPr>
        <w:t>，需从电池端降至稳定低压保证供电。可选用</w:t>
      </w:r>
      <w:r w:rsidR="008A360E" w:rsidRPr="00510E70">
        <w:rPr>
          <w:rFonts w:cstheme="minorHAnsi"/>
        </w:rPr>
        <w:t>MP4573/MP4583/MP9928</w:t>
      </w:r>
      <w:r w:rsidR="008A360E" w:rsidRPr="00510E70">
        <w:rPr>
          <w:rFonts w:cstheme="minorHAnsi"/>
        </w:rPr>
        <w:t>等</w:t>
      </w:r>
      <w:r w:rsidR="00A35AE3" w:rsidRPr="00510E70">
        <w:rPr>
          <w:rFonts w:cstheme="minorHAnsi"/>
        </w:rPr>
        <w:t>高压</w:t>
      </w:r>
      <w:r w:rsidR="008A360E" w:rsidRPr="00510E70">
        <w:rPr>
          <w:rFonts w:cstheme="minorHAnsi"/>
        </w:rPr>
        <w:t>低功耗降压芯片，如需探索更多选型欢迎访问</w:t>
      </w:r>
      <w:hyperlink r:id="rId14" w:history="1">
        <w:r w:rsidR="008A360E" w:rsidRPr="00510E70">
          <w:rPr>
            <w:rStyle w:val="a3"/>
            <w:rFonts w:cstheme="minorHAnsi"/>
          </w:rPr>
          <w:t xml:space="preserve">Vin (Max) &gt; 48V| </w:t>
        </w:r>
        <w:r w:rsidR="008A360E" w:rsidRPr="00510E70">
          <w:rPr>
            <w:rStyle w:val="a3"/>
            <w:rFonts w:cstheme="minorHAnsi"/>
          </w:rPr>
          <w:t>转换器</w:t>
        </w:r>
        <w:r w:rsidR="008A360E" w:rsidRPr="00510E70">
          <w:rPr>
            <w:rStyle w:val="a3"/>
            <w:rFonts w:cstheme="minorHAnsi"/>
          </w:rPr>
          <w:t>|MPS|</w:t>
        </w:r>
        <w:r w:rsidR="008A360E" w:rsidRPr="00510E70">
          <w:rPr>
            <w:rStyle w:val="a3"/>
            <w:rFonts w:cstheme="minorHAnsi"/>
          </w:rPr>
          <w:t>芯源系统</w:t>
        </w:r>
      </w:hyperlink>
    </w:p>
    <w:p w:rsidR="002B1D61" w:rsidRPr="00510E70" w:rsidRDefault="002B1D61" w:rsidP="00316A3D">
      <w:pPr>
        <w:jc w:val="both"/>
        <w:rPr>
          <w:rFonts w:cstheme="minorHAnsi"/>
          <w:b/>
        </w:rPr>
      </w:pPr>
    </w:p>
    <w:p w:rsidR="00FB4C30" w:rsidRPr="00FB4C30" w:rsidRDefault="00055FCA" w:rsidP="00496865">
      <w:pPr>
        <w:pStyle w:val="a4"/>
        <w:numPr>
          <w:ilvl w:val="0"/>
          <w:numId w:val="2"/>
        </w:numPr>
        <w:ind w:firstLineChars="0"/>
        <w:jc w:val="both"/>
        <w:rPr>
          <w:rFonts w:cstheme="minorHAnsi"/>
        </w:rPr>
      </w:pPr>
      <w:r w:rsidRPr="00FB4C30">
        <w:rPr>
          <w:rFonts w:cstheme="minorHAnsi" w:hint="eastAsia"/>
          <w:b/>
          <w:bCs/>
          <w:sz w:val="24"/>
          <w:szCs w:val="24"/>
        </w:rPr>
        <w:lastRenderedPageBreak/>
        <w:t>对于</w:t>
      </w:r>
      <w:r w:rsidR="00FB4C30" w:rsidRPr="00FB4C30">
        <w:rPr>
          <w:rFonts w:cstheme="minorHAnsi" w:hint="eastAsia"/>
          <w:b/>
          <w:bCs/>
          <w:sz w:val="24"/>
          <w:szCs w:val="24"/>
        </w:rPr>
        <w:t>物联网、云计算、智能通讯、</w:t>
      </w:r>
      <w:r w:rsidRPr="00FB4C30">
        <w:rPr>
          <w:rFonts w:cstheme="minorHAnsi" w:hint="eastAsia"/>
          <w:b/>
          <w:bCs/>
          <w:sz w:val="24"/>
          <w:szCs w:val="24"/>
        </w:rPr>
        <w:t>智能交通、智慧家庭、智慧</w:t>
      </w:r>
      <w:r w:rsidR="00FB4C30">
        <w:rPr>
          <w:rFonts w:cstheme="minorHAnsi" w:hint="eastAsia"/>
          <w:b/>
          <w:bCs/>
          <w:sz w:val="24"/>
          <w:szCs w:val="24"/>
        </w:rPr>
        <w:t>农业、智慧社区</w:t>
      </w:r>
      <w:r w:rsidR="00663BC4" w:rsidRPr="00FB4C30">
        <w:rPr>
          <w:rFonts w:cstheme="minorHAnsi" w:hint="eastAsia"/>
          <w:b/>
          <w:bCs/>
          <w:sz w:val="24"/>
          <w:szCs w:val="24"/>
        </w:rPr>
        <w:t>（包含且不限）</w:t>
      </w:r>
      <w:r w:rsidRPr="00FB4C30">
        <w:rPr>
          <w:rFonts w:cstheme="minorHAnsi" w:hint="eastAsia"/>
          <w:b/>
          <w:bCs/>
          <w:sz w:val="24"/>
          <w:szCs w:val="24"/>
        </w:rPr>
        <w:t>等领域的</w:t>
      </w:r>
      <w:r w:rsidR="00FB4C30">
        <w:rPr>
          <w:rFonts w:cstheme="minorHAnsi" w:hint="eastAsia"/>
          <w:b/>
          <w:bCs/>
          <w:sz w:val="24"/>
          <w:szCs w:val="24"/>
        </w:rPr>
        <w:t>里的前后级电源供电方案选型：</w:t>
      </w:r>
    </w:p>
    <w:p w:rsidR="00071FD6" w:rsidRDefault="00663BC4" w:rsidP="00FB4C30">
      <w:pPr>
        <w:pStyle w:val="a4"/>
        <w:ind w:left="360" w:firstLineChars="0" w:firstLine="0"/>
        <w:jc w:val="both"/>
      </w:pPr>
      <w:r w:rsidRPr="00663BC4">
        <w:rPr>
          <w:rFonts w:cstheme="minorHAnsi" w:hint="eastAsia"/>
          <w:b/>
        </w:rPr>
        <w:t>前级供电：</w:t>
      </w:r>
      <w:r w:rsidR="002B1D61" w:rsidRPr="00FB4C30">
        <w:rPr>
          <w:rFonts w:cstheme="minorHAnsi"/>
        </w:rPr>
        <w:t>POE</w:t>
      </w:r>
      <w:r w:rsidR="002B1D61" w:rsidRPr="00FB4C30">
        <w:rPr>
          <w:rFonts w:cstheme="minorHAnsi"/>
        </w:rPr>
        <w:t>（以太网供电）方案可简化布线、提升灵活性。</w:t>
      </w:r>
      <w:r w:rsidR="00071FD6" w:rsidRPr="00FB4C30">
        <w:rPr>
          <w:rFonts w:cstheme="minorHAnsi"/>
        </w:rPr>
        <w:t>可选用</w:t>
      </w:r>
      <w:r w:rsidR="00071FD6" w:rsidRPr="00FB4C30">
        <w:rPr>
          <w:rFonts w:cstheme="minorHAnsi"/>
        </w:rPr>
        <w:t>MP8017 POE</w:t>
      </w:r>
      <w:r w:rsidR="00071FD6" w:rsidRPr="00FB4C30">
        <w:rPr>
          <w:rFonts w:cstheme="minorHAnsi"/>
        </w:rPr>
        <w:t>芯片，如需探索更多选型欢迎访问</w:t>
      </w:r>
      <w:hyperlink r:id="rId15" w:history="1">
        <w:r w:rsidR="00071FD6" w:rsidRPr="00FB4C30">
          <w:rPr>
            <w:rStyle w:val="a3"/>
            <w:rFonts w:cstheme="minorHAnsi"/>
          </w:rPr>
          <w:t>PoE</w:t>
        </w:r>
        <w:r w:rsidR="00071FD6" w:rsidRPr="00FB4C30">
          <w:rPr>
            <w:rStyle w:val="a3"/>
            <w:rFonts w:cstheme="minorHAnsi"/>
          </w:rPr>
          <w:t>（以太网）供电</w:t>
        </w:r>
        <w:r w:rsidR="00071FD6" w:rsidRPr="00FB4C30">
          <w:rPr>
            <w:rStyle w:val="a3"/>
            <w:rFonts w:cstheme="minorHAnsi"/>
          </w:rPr>
          <w:t>|</w:t>
        </w:r>
        <w:r w:rsidR="00071FD6" w:rsidRPr="00FB4C30">
          <w:rPr>
            <w:rStyle w:val="a3"/>
            <w:rFonts w:cstheme="minorHAnsi"/>
          </w:rPr>
          <w:t>芯源系统</w:t>
        </w:r>
        <w:r w:rsidR="00071FD6" w:rsidRPr="00FB4C30">
          <w:rPr>
            <w:rStyle w:val="a3"/>
            <w:rFonts w:cstheme="minorHAnsi"/>
          </w:rPr>
          <w:t>|MPS</w:t>
        </w:r>
      </w:hyperlink>
    </w:p>
    <w:p w:rsidR="00663BC4" w:rsidRPr="00FB4C30" w:rsidRDefault="00663BC4" w:rsidP="00FB4C30">
      <w:pPr>
        <w:pStyle w:val="a4"/>
        <w:ind w:left="360" w:firstLineChars="0" w:firstLine="0"/>
        <w:jc w:val="both"/>
        <w:rPr>
          <w:rFonts w:cstheme="minorHAnsi"/>
        </w:rPr>
      </w:pPr>
      <w:r w:rsidRPr="00663BC4">
        <w:rPr>
          <w:rFonts w:cstheme="minorHAnsi" w:hint="eastAsia"/>
        </w:rPr>
        <w:t>市电</w:t>
      </w:r>
      <w:r w:rsidRPr="00663BC4">
        <w:rPr>
          <w:rFonts w:cstheme="minorHAnsi" w:hint="eastAsia"/>
        </w:rPr>
        <w:t>AC/DC</w:t>
      </w:r>
      <w:r w:rsidRPr="00663BC4">
        <w:rPr>
          <w:rFonts w:cstheme="minorHAnsi" w:hint="eastAsia"/>
        </w:rPr>
        <w:t>高集成变换器</w:t>
      </w:r>
      <w:hyperlink r:id="rId16" w:history="1">
        <w:r w:rsidRPr="00663BC4">
          <w:rPr>
            <w:rStyle w:val="a3"/>
            <w:rFonts w:cstheme="minorHAnsi"/>
          </w:rPr>
          <w:t>AC-DC|</w:t>
        </w:r>
        <w:r w:rsidRPr="00663BC4">
          <w:rPr>
            <w:rStyle w:val="a3"/>
            <w:rFonts w:cstheme="minorHAnsi"/>
          </w:rPr>
          <w:t>芯源系统</w:t>
        </w:r>
        <w:r w:rsidRPr="00663BC4">
          <w:rPr>
            <w:rStyle w:val="a3"/>
            <w:rFonts w:cstheme="minorHAnsi"/>
          </w:rPr>
          <w:t>|MPS</w:t>
        </w:r>
      </w:hyperlink>
    </w:p>
    <w:p w:rsidR="00810EAD" w:rsidRDefault="002B1D61" w:rsidP="00316A3D">
      <w:pPr>
        <w:jc w:val="both"/>
      </w:pPr>
      <w:r w:rsidRPr="00510E70">
        <w:rPr>
          <w:rFonts w:cstheme="minorHAnsi"/>
          <w:b/>
        </w:rPr>
        <w:t>后级降压：</w:t>
      </w:r>
      <w:r w:rsidR="00071FD6" w:rsidRPr="00510E70">
        <w:rPr>
          <w:rFonts w:cstheme="minorHAnsi"/>
          <w:shd w:val="clear" w:color="auto" w:fill="FFFFFF"/>
        </w:rPr>
        <w:t>监控单元的后级设备如主控芯片、传感器模组通常需低压供电，可选用</w:t>
      </w:r>
      <w:r w:rsidR="00071FD6" w:rsidRPr="00510E70">
        <w:rPr>
          <w:rFonts w:cstheme="minorHAnsi"/>
        </w:rPr>
        <w:t>MP1653/</w:t>
      </w:r>
      <w:r w:rsidR="00316A3D" w:rsidRPr="00510E70">
        <w:rPr>
          <w:rFonts w:cstheme="minorHAnsi"/>
        </w:rPr>
        <w:t>MP2333C</w:t>
      </w:r>
      <w:r w:rsidR="00510E70" w:rsidRPr="00510E70">
        <w:rPr>
          <w:rFonts w:cstheme="minorHAnsi"/>
        </w:rPr>
        <w:t>同步</w:t>
      </w:r>
      <w:r w:rsidR="00316A3D" w:rsidRPr="00510E70">
        <w:rPr>
          <w:rFonts w:cstheme="minorHAnsi"/>
        </w:rPr>
        <w:t>降压</w:t>
      </w:r>
      <w:r w:rsidR="00071FD6" w:rsidRPr="00510E70">
        <w:rPr>
          <w:rFonts w:cstheme="minorHAnsi"/>
        </w:rPr>
        <w:t>芯片。如需探索更多选型欢迎访问</w:t>
      </w:r>
      <w:hyperlink r:id="rId17" w:history="1">
        <w:r w:rsidR="00316A3D" w:rsidRPr="00510E70">
          <w:rPr>
            <w:rStyle w:val="a3"/>
            <w:rFonts w:cstheme="minorHAnsi"/>
          </w:rPr>
          <w:t xml:space="preserve">Vin (Max) 20V </w:t>
        </w:r>
        <w:r w:rsidR="00316A3D" w:rsidRPr="00510E70">
          <w:rPr>
            <w:rStyle w:val="a3"/>
            <w:rFonts w:cstheme="minorHAnsi"/>
          </w:rPr>
          <w:t>至</w:t>
        </w:r>
        <w:r w:rsidR="00316A3D" w:rsidRPr="00510E70">
          <w:rPr>
            <w:rStyle w:val="a3"/>
            <w:rFonts w:cstheme="minorHAnsi"/>
          </w:rPr>
          <w:t xml:space="preserve"> 29V| </w:t>
        </w:r>
        <w:r w:rsidR="00316A3D" w:rsidRPr="00510E70">
          <w:rPr>
            <w:rStyle w:val="a3"/>
            <w:rFonts w:cstheme="minorHAnsi"/>
          </w:rPr>
          <w:t>转换器</w:t>
        </w:r>
        <w:r w:rsidR="00316A3D" w:rsidRPr="00510E70">
          <w:rPr>
            <w:rStyle w:val="a3"/>
            <w:rFonts w:cstheme="minorHAnsi"/>
          </w:rPr>
          <w:t>|MPS|</w:t>
        </w:r>
        <w:r w:rsidR="00316A3D" w:rsidRPr="00510E70">
          <w:rPr>
            <w:rStyle w:val="a3"/>
            <w:rFonts w:cstheme="minorHAnsi"/>
          </w:rPr>
          <w:t>芯源系统</w:t>
        </w:r>
      </w:hyperlink>
    </w:p>
    <w:p w:rsidR="00FB4C30" w:rsidRDefault="00FB4C30" w:rsidP="00316A3D">
      <w:pPr>
        <w:jc w:val="both"/>
      </w:pPr>
      <w:r>
        <w:rPr>
          <w:rFonts w:hint="eastAsia"/>
        </w:rPr>
        <w:t>AI</w:t>
      </w:r>
      <w:r>
        <w:rPr>
          <w:rFonts w:hint="eastAsia"/>
        </w:rPr>
        <w:t>芯片因其低压大电流需求，需要采用多相电源供电以满足其各种负载场景下</w:t>
      </w:r>
      <w:r>
        <w:rPr>
          <w:rFonts w:hint="eastAsia"/>
        </w:rPr>
        <w:t>XPU</w:t>
      </w:r>
      <w:r>
        <w:rPr>
          <w:rFonts w:hint="eastAsia"/>
        </w:rPr>
        <w:t>的稳定运行</w:t>
      </w:r>
    </w:p>
    <w:p w:rsidR="00663BC4" w:rsidRPr="00510E70" w:rsidRDefault="000D5013" w:rsidP="00316A3D">
      <w:pPr>
        <w:jc w:val="both"/>
        <w:rPr>
          <w:rFonts w:cstheme="minorHAnsi"/>
        </w:rPr>
      </w:pPr>
      <w:hyperlink r:id="rId18" w:history="1">
        <w:r w:rsidR="00663BC4" w:rsidRPr="00663BC4">
          <w:rPr>
            <w:rStyle w:val="a3"/>
            <w:rFonts w:cstheme="minorHAnsi"/>
          </w:rPr>
          <w:t>人工智能（</w:t>
        </w:r>
        <w:r w:rsidR="00663BC4" w:rsidRPr="00663BC4">
          <w:rPr>
            <w:rStyle w:val="a3"/>
            <w:rFonts w:cstheme="minorHAnsi"/>
          </w:rPr>
          <w:t>AI</w:t>
        </w:r>
        <w:r w:rsidR="00663BC4" w:rsidRPr="00663BC4">
          <w:rPr>
            <w:rStyle w:val="a3"/>
            <w:rFonts w:cstheme="minorHAnsi"/>
          </w:rPr>
          <w:t>）硬件电源解决方案</w:t>
        </w:r>
      </w:hyperlink>
    </w:p>
    <w:p w:rsidR="00663BC4" w:rsidRDefault="00663BC4" w:rsidP="00663BC4">
      <w:pPr>
        <w:jc w:val="both"/>
        <w:rPr>
          <w:rFonts w:cstheme="minorHAnsi"/>
        </w:rPr>
      </w:pPr>
    </w:p>
    <w:p w:rsidR="00774545" w:rsidRPr="00663BC4" w:rsidRDefault="00774545" w:rsidP="00663BC4">
      <w:pPr>
        <w:pStyle w:val="a4"/>
        <w:numPr>
          <w:ilvl w:val="0"/>
          <w:numId w:val="2"/>
        </w:numPr>
        <w:ind w:firstLineChars="0"/>
        <w:jc w:val="both"/>
        <w:rPr>
          <w:rFonts w:cstheme="minorHAnsi"/>
          <w:b/>
          <w:bCs/>
          <w:sz w:val="24"/>
          <w:szCs w:val="24"/>
        </w:rPr>
      </w:pPr>
      <w:r w:rsidRPr="00663BC4">
        <w:rPr>
          <w:rFonts w:cstheme="minorHAnsi" w:hint="eastAsia"/>
          <w:b/>
          <w:bCs/>
          <w:sz w:val="24"/>
          <w:szCs w:val="24"/>
        </w:rPr>
        <w:t>对于智能制造、</w:t>
      </w:r>
      <w:r w:rsidR="00663BC4">
        <w:rPr>
          <w:rFonts w:cstheme="minorHAnsi" w:hint="eastAsia"/>
          <w:b/>
          <w:bCs/>
          <w:sz w:val="24"/>
          <w:szCs w:val="24"/>
        </w:rPr>
        <w:t>智能仪器仪表、智慧交通、智慧医疗、</w:t>
      </w:r>
      <w:r w:rsidRPr="00663BC4">
        <w:rPr>
          <w:rFonts w:cstheme="minorHAnsi" w:hint="eastAsia"/>
          <w:b/>
          <w:bCs/>
          <w:sz w:val="24"/>
          <w:szCs w:val="24"/>
        </w:rPr>
        <w:t>智能环保</w:t>
      </w:r>
      <w:r w:rsidR="00663BC4" w:rsidRPr="00FB4C30">
        <w:rPr>
          <w:rFonts w:cstheme="minorHAnsi" w:hint="eastAsia"/>
          <w:b/>
          <w:bCs/>
          <w:sz w:val="24"/>
          <w:szCs w:val="24"/>
        </w:rPr>
        <w:t>（包含且不限）</w:t>
      </w:r>
      <w:r w:rsidRPr="00663BC4">
        <w:rPr>
          <w:rFonts w:cstheme="minorHAnsi" w:hint="eastAsia"/>
          <w:b/>
          <w:bCs/>
          <w:sz w:val="24"/>
          <w:szCs w:val="24"/>
        </w:rPr>
        <w:t>等领域</w:t>
      </w:r>
      <w:r w:rsidR="00663BC4">
        <w:rPr>
          <w:rFonts w:cstheme="minorHAnsi" w:hint="eastAsia"/>
          <w:b/>
          <w:bCs/>
          <w:sz w:val="24"/>
          <w:szCs w:val="24"/>
        </w:rPr>
        <w:t>里的模数转换及信号隔离方案选型：</w:t>
      </w:r>
    </w:p>
    <w:p w:rsidR="00071FD6" w:rsidRPr="00510E70" w:rsidRDefault="00663BC4" w:rsidP="0095534D">
      <w:pPr>
        <w:jc w:val="both"/>
        <w:rPr>
          <w:rFonts w:cstheme="minorHAnsi"/>
          <w:b/>
        </w:rPr>
      </w:pPr>
      <w:r>
        <w:rPr>
          <w:rFonts w:cstheme="minorHAnsi" w:hint="eastAsia"/>
          <w:b/>
        </w:rPr>
        <w:t>ADC</w:t>
      </w:r>
      <w:r w:rsidR="00810EAD" w:rsidRPr="00510E70">
        <w:rPr>
          <w:rFonts w:cstheme="minorHAnsi"/>
          <w:b/>
        </w:rPr>
        <w:t>：</w:t>
      </w:r>
      <w:r w:rsidR="00810EAD" w:rsidRPr="0095534D">
        <w:rPr>
          <w:rFonts w:cstheme="minorHAnsi"/>
        </w:rPr>
        <w:t>环境温湿度智能检测需将</w:t>
      </w:r>
      <w:r w:rsidR="00A35AE3" w:rsidRPr="0095534D">
        <w:rPr>
          <w:rFonts w:cstheme="minorHAnsi"/>
        </w:rPr>
        <w:t>温度、湿度等</w:t>
      </w:r>
      <w:r w:rsidR="00810EAD" w:rsidRPr="0095534D">
        <w:rPr>
          <w:rFonts w:cstheme="minorHAnsi"/>
        </w:rPr>
        <w:t>模拟信号转换为数字信号进行采集处理，可选用</w:t>
      </w:r>
      <w:r w:rsidR="00810EAD" w:rsidRPr="0095534D">
        <w:rPr>
          <w:rFonts w:cstheme="minorHAnsi"/>
        </w:rPr>
        <w:t>MDC97476</w:t>
      </w:r>
      <w:r w:rsidR="00810EAD" w:rsidRPr="0095534D">
        <w:rPr>
          <w:rFonts w:cstheme="minorHAnsi"/>
        </w:rPr>
        <w:t>模数转换器（</w:t>
      </w:r>
      <w:r w:rsidR="00810EAD" w:rsidRPr="0095534D">
        <w:rPr>
          <w:rFonts w:cstheme="minorHAnsi"/>
        </w:rPr>
        <w:t>ADC</w:t>
      </w:r>
      <w:r w:rsidR="00810EAD" w:rsidRPr="0095534D">
        <w:rPr>
          <w:rFonts w:cstheme="minorHAnsi"/>
        </w:rPr>
        <w:t>）芯片，如需探索更多选型欢迎访问</w:t>
      </w:r>
      <w:hyperlink r:id="rId19" w:history="1">
        <w:r w:rsidR="00810EAD" w:rsidRPr="0095534D">
          <w:rPr>
            <w:rStyle w:val="a3"/>
          </w:rPr>
          <w:t>SAR ADCs | MPS | Monolithic Power Systems</w:t>
        </w:r>
      </w:hyperlink>
    </w:p>
    <w:p w:rsidR="0095534D" w:rsidRPr="0095534D" w:rsidRDefault="00774545" w:rsidP="00055FCA">
      <w:pPr>
        <w:jc w:val="both"/>
      </w:pPr>
      <w:r w:rsidRPr="0095534D">
        <w:rPr>
          <w:rFonts w:cstheme="minorHAnsi" w:hint="eastAsia"/>
          <w:b/>
          <w:bCs/>
          <w:highlight w:val="yellow"/>
          <w:shd w:val="clear" w:color="auto" w:fill="FFFFFF"/>
        </w:rPr>
        <w:t>隔离供电：</w:t>
      </w:r>
      <w:r w:rsidR="00232380" w:rsidRPr="0095534D">
        <w:rPr>
          <w:rFonts w:ascii="Segoe UI" w:hAnsi="Segoe UI" w:cs="Segoe UI" w:hint="eastAsia"/>
          <w:shd w:val="clear" w:color="auto" w:fill="F9FAFB"/>
        </w:rPr>
        <w:t>在</w:t>
      </w:r>
      <w:r w:rsidR="00232380" w:rsidRPr="0095534D">
        <w:rPr>
          <w:rFonts w:ascii="Segoe UI" w:hAnsi="Segoe UI" w:cs="Segoe UI"/>
          <w:shd w:val="clear" w:color="auto" w:fill="F9FAFB"/>
        </w:rPr>
        <w:t>检测仪器与控制系统中，为保障设备稳定</w:t>
      </w:r>
      <w:r w:rsidR="00232380" w:rsidRPr="0095534D">
        <w:rPr>
          <w:rFonts w:ascii="Segoe UI" w:hAnsi="Segoe UI" w:cs="Segoe UI" w:hint="eastAsia"/>
          <w:shd w:val="clear" w:color="auto" w:fill="F9FAFB"/>
        </w:rPr>
        <w:t>和人员安全</w:t>
      </w:r>
      <w:r w:rsidR="00232380" w:rsidRPr="0095534D">
        <w:rPr>
          <w:rFonts w:ascii="Segoe UI" w:hAnsi="Segoe UI" w:cs="Segoe UI"/>
          <w:shd w:val="clear" w:color="auto" w:fill="F9FAFB"/>
        </w:rPr>
        <w:t>常需对不同</w:t>
      </w:r>
      <w:r w:rsidR="00232380" w:rsidRPr="0095534D">
        <w:rPr>
          <w:rFonts w:ascii="Segoe UI" w:hAnsi="Segoe UI" w:cs="Segoe UI" w:hint="eastAsia"/>
          <w:shd w:val="clear" w:color="auto" w:fill="F9FAFB"/>
        </w:rPr>
        <w:t>通道</w:t>
      </w:r>
      <w:r w:rsidR="00232380" w:rsidRPr="0095534D">
        <w:rPr>
          <w:rFonts w:ascii="Segoe UI" w:hAnsi="Segoe UI" w:cs="Segoe UI"/>
          <w:shd w:val="clear" w:color="auto" w:fill="F9FAFB"/>
        </w:rPr>
        <w:t>进行电气隔离。</w:t>
      </w:r>
      <w:r w:rsidR="00232380" w:rsidRPr="0095534D">
        <w:rPr>
          <w:rFonts w:ascii="Segoe UI" w:hAnsi="Segoe UI" w:cs="Segoe UI" w:hint="eastAsia"/>
          <w:shd w:val="clear" w:color="auto" w:fill="F9FAFB"/>
        </w:rPr>
        <w:t>可选用</w:t>
      </w:r>
      <w:r w:rsidR="00232380" w:rsidRPr="0095534D">
        <w:t>MIE1W0505BGLVH/MPQ278XX</w:t>
      </w:r>
      <w:r w:rsidR="00232380" w:rsidRPr="0095534D">
        <w:rPr>
          <w:rFonts w:hint="eastAsia"/>
        </w:rPr>
        <w:t>隔离器，</w:t>
      </w:r>
      <w:r w:rsidR="00232380" w:rsidRPr="0095534D">
        <w:rPr>
          <w:rFonts w:cstheme="minorHAnsi"/>
        </w:rPr>
        <w:t>如需探索更多选型欢迎访问</w:t>
      </w:r>
      <w:hyperlink r:id="rId20" w:history="1">
        <w:r w:rsidR="00232380" w:rsidRPr="0095534D">
          <w:rPr>
            <w:rStyle w:val="a3"/>
            <w:rFonts w:cstheme="minorHAnsi"/>
          </w:rPr>
          <w:t>隔离电源解决方案</w:t>
        </w:r>
        <w:r w:rsidR="00232380" w:rsidRPr="0095534D">
          <w:rPr>
            <w:rStyle w:val="a3"/>
            <w:rFonts w:cstheme="minorHAnsi"/>
          </w:rPr>
          <w:t xml:space="preserve"> |</w:t>
        </w:r>
        <w:r w:rsidR="00232380" w:rsidRPr="0095534D">
          <w:rPr>
            <w:rStyle w:val="a3"/>
            <w:rFonts w:cstheme="minorHAnsi"/>
          </w:rPr>
          <w:t>芯源系统</w:t>
        </w:r>
        <w:r w:rsidR="00232380" w:rsidRPr="0095534D">
          <w:rPr>
            <w:rStyle w:val="a3"/>
            <w:rFonts w:cstheme="minorHAnsi"/>
          </w:rPr>
          <w:t>|MPS</w:t>
        </w:r>
      </w:hyperlink>
    </w:p>
    <w:p w:rsidR="0095534D" w:rsidRDefault="0095534D" w:rsidP="0095534D">
      <w:pPr>
        <w:jc w:val="both"/>
        <w:rPr>
          <w:rFonts w:cstheme="minorHAnsi"/>
          <w:b/>
          <w:color w:val="00B0F0"/>
        </w:rPr>
      </w:pPr>
    </w:p>
    <w:p w:rsidR="0095534D" w:rsidRPr="00DA6BAA" w:rsidRDefault="0095534D" w:rsidP="0095534D">
      <w:pPr>
        <w:jc w:val="both"/>
        <w:rPr>
          <w:rFonts w:cstheme="minorHAnsi"/>
          <w:color w:val="00B0F0"/>
        </w:rPr>
      </w:pPr>
    </w:p>
    <w:p w:rsidR="007E7DAB" w:rsidRPr="00663BC4" w:rsidRDefault="007E7DAB" w:rsidP="00055FCA">
      <w:pPr>
        <w:jc w:val="both"/>
        <w:rPr>
          <w:rFonts w:cstheme="minorHAnsi"/>
          <w:b/>
          <w:bCs/>
          <w:sz w:val="24"/>
          <w:szCs w:val="24"/>
        </w:rPr>
      </w:pPr>
      <w:r w:rsidRPr="00663BC4">
        <w:rPr>
          <w:rFonts w:cstheme="minorHAnsi" w:hint="eastAsia"/>
          <w:b/>
          <w:bCs/>
          <w:sz w:val="24"/>
          <w:szCs w:val="24"/>
        </w:rPr>
        <w:t>另外涉及到更多方案</w:t>
      </w:r>
      <w:r w:rsidR="0095534D" w:rsidRPr="00663BC4">
        <w:rPr>
          <w:rFonts w:cstheme="minorHAnsi" w:hint="eastAsia"/>
          <w:b/>
          <w:bCs/>
          <w:sz w:val="24"/>
          <w:szCs w:val="24"/>
        </w:rPr>
        <w:t>的</w:t>
      </w:r>
      <w:r w:rsidRPr="00663BC4">
        <w:rPr>
          <w:rFonts w:cstheme="minorHAnsi" w:hint="eastAsia"/>
          <w:b/>
          <w:bCs/>
          <w:sz w:val="24"/>
          <w:szCs w:val="24"/>
        </w:rPr>
        <w:t>选型</w:t>
      </w:r>
      <w:r w:rsidR="00232380" w:rsidRPr="00663BC4">
        <w:rPr>
          <w:rFonts w:cstheme="minorHAnsi" w:hint="eastAsia"/>
          <w:b/>
          <w:bCs/>
          <w:sz w:val="24"/>
          <w:szCs w:val="24"/>
        </w:rPr>
        <w:t>需求，</w:t>
      </w:r>
      <w:r w:rsidRPr="00663BC4">
        <w:rPr>
          <w:rFonts w:cstheme="minorHAnsi" w:hint="eastAsia"/>
          <w:b/>
          <w:bCs/>
          <w:sz w:val="24"/>
          <w:szCs w:val="24"/>
        </w:rPr>
        <w:t>欢迎访问：</w:t>
      </w:r>
    </w:p>
    <w:p w:rsidR="0095534D" w:rsidRPr="00510E70" w:rsidRDefault="000D5013" w:rsidP="0095534D">
      <w:pPr>
        <w:jc w:val="both"/>
        <w:rPr>
          <w:rFonts w:cstheme="minorHAnsi"/>
        </w:rPr>
      </w:pPr>
      <w:hyperlink r:id="rId21" w:history="1">
        <w:r w:rsidR="0095534D" w:rsidRPr="00510E70">
          <w:rPr>
            <w:rStyle w:val="a3"/>
            <w:rFonts w:cstheme="minorHAnsi"/>
          </w:rPr>
          <w:t>LDO| LDO&amp;</w:t>
        </w:r>
        <w:r w:rsidR="0095534D" w:rsidRPr="00510E70">
          <w:rPr>
            <w:rStyle w:val="a3"/>
            <w:rFonts w:cstheme="minorHAnsi"/>
          </w:rPr>
          <w:t>电压监测</w:t>
        </w:r>
        <w:r w:rsidR="0095534D" w:rsidRPr="00510E70">
          <w:rPr>
            <w:rStyle w:val="a3"/>
            <w:rFonts w:cstheme="minorHAnsi"/>
          </w:rPr>
          <w:t>|MPS|</w:t>
        </w:r>
        <w:r w:rsidR="0095534D" w:rsidRPr="00510E70">
          <w:rPr>
            <w:rStyle w:val="a3"/>
            <w:rFonts w:cstheme="minorHAnsi"/>
          </w:rPr>
          <w:t>芯源系统</w:t>
        </w:r>
      </w:hyperlink>
      <w:r w:rsidR="0095534D" w:rsidRPr="0095534D">
        <w:rPr>
          <w:rFonts w:cstheme="minorHAnsi" w:hint="eastAsia"/>
        </w:rPr>
        <w:t>对于</w:t>
      </w:r>
      <w:r w:rsidR="0095534D">
        <w:rPr>
          <w:rFonts w:cstheme="minorHAnsi" w:hint="eastAsia"/>
        </w:rPr>
        <w:t>一些</w:t>
      </w:r>
      <w:r w:rsidR="0095534D" w:rsidRPr="00510E70">
        <w:rPr>
          <w:rFonts w:cstheme="minorHAnsi"/>
        </w:rPr>
        <w:t>传感器与射频模块对电源噪声敏感，往往</w:t>
      </w:r>
      <w:r w:rsidR="0095534D">
        <w:rPr>
          <w:rFonts w:cstheme="minorHAnsi" w:hint="eastAsia"/>
        </w:rPr>
        <w:t>需</w:t>
      </w:r>
      <w:r w:rsidR="0095534D" w:rsidRPr="00510E70">
        <w:rPr>
          <w:rFonts w:cstheme="minorHAnsi"/>
        </w:rPr>
        <w:t>通过低噪声</w:t>
      </w:r>
      <w:r w:rsidR="0095534D" w:rsidRPr="00510E70">
        <w:rPr>
          <w:rFonts w:cstheme="minorHAnsi"/>
        </w:rPr>
        <w:t>LDO</w:t>
      </w:r>
      <w:r w:rsidR="0095534D" w:rsidRPr="00510E70">
        <w:rPr>
          <w:rFonts w:cstheme="minorHAnsi"/>
        </w:rPr>
        <w:t>抑制干扰，</w:t>
      </w:r>
      <w:r w:rsidR="00DA6BAA">
        <w:rPr>
          <w:rFonts w:cstheme="minorHAnsi" w:hint="eastAsia"/>
        </w:rPr>
        <w:t>如</w:t>
      </w:r>
      <w:r w:rsidR="0095534D" w:rsidRPr="00510E70">
        <w:rPr>
          <w:rFonts w:cstheme="minorHAnsi"/>
        </w:rPr>
        <w:t>MP20056/MP20051</w:t>
      </w:r>
      <w:r w:rsidR="0095534D" w:rsidRPr="00510E70">
        <w:rPr>
          <w:rFonts w:cstheme="minorHAnsi"/>
        </w:rPr>
        <w:t>高</w:t>
      </w:r>
      <w:r w:rsidR="0095534D" w:rsidRPr="00510E70">
        <w:rPr>
          <w:rFonts w:cstheme="minorHAnsi"/>
        </w:rPr>
        <w:t>PSRR LDO</w:t>
      </w:r>
      <w:r w:rsidR="0095534D" w:rsidRPr="00510E70">
        <w:rPr>
          <w:rFonts w:cstheme="minorHAnsi"/>
        </w:rPr>
        <w:t>芯片</w:t>
      </w:r>
    </w:p>
    <w:p w:rsidR="0095534D" w:rsidRPr="00232380" w:rsidRDefault="000D5013" w:rsidP="0095534D">
      <w:pPr>
        <w:jc w:val="both"/>
        <w:rPr>
          <w:color w:val="00B0F0"/>
        </w:rPr>
      </w:pPr>
      <w:hyperlink r:id="rId22" w:history="1">
        <w:r w:rsidR="0095534D" w:rsidRPr="0095534D">
          <w:rPr>
            <w:rStyle w:val="a3"/>
            <w:rFonts w:cstheme="minorHAnsi"/>
          </w:rPr>
          <w:t>USB</w:t>
        </w:r>
        <w:r w:rsidR="0095534D" w:rsidRPr="0095534D">
          <w:rPr>
            <w:rStyle w:val="a3"/>
            <w:rFonts w:cstheme="minorHAnsi"/>
          </w:rPr>
          <w:t>，负载</w:t>
        </w:r>
        <w:r w:rsidR="0095534D" w:rsidRPr="0095534D">
          <w:rPr>
            <w:rStyle w:val="a3"/>
            <w:rFonts w:cstheme="minorHAnsi"/>
          </w:rPr>
          <w:t>&amp;</w:t>
        </w:r>
        <w:r w:rsidR="0095534D" w:rsidRPr="0095534D">
          <w:rPr>
            <w:rStyle w:val="a3"/>
            <w:rFonts w:cstheme="minorHAnsi"/>
          </w:rPr>
          <w:t>模拟开关</w:t>
        </w:r>
        <w:r w:rsidR="0095534D" w:rsidRPr="0095534D">
          <w:rPr>
            <w:rStyle w:val="a3"/>
            <w:rFonts w:cstheme="minorHAnsi"/>
          </w:rPr>
          <w:t xml:space="preserve"> |</w:t>
        </w:r>
        <w:r w:rsidR="0095534D" w:rsidRPr="0095534D">
          <w:rPr>
            <w:rStyle w:val="a3"/>
            <w:rFonts w:cstheme="minorHAnsi"/>
          </w:rPr>
          <w:t>芯源系统</w:t>
        </w:r>
        <w:r w:rsidR="0095534D" w:rsidRPr="0095534D">
          <w:rPr>
            <w:rStyle w:val="a3"/>
            <w:rFonts w:cstheme="minorHAnsi"/>
          </w:rPr>
          <w:t>|MPS</w:t>
        </w:r>
      </w:hyperlink>
      <w:r w:rsidR="00DA6BAA" w:rsidRPr="00DA6BAA">
        <w:rPr>
          <w:rStyle w:val="a3"/>
          <w:rFonts w:cstheme="minorHAnsi" w:hint="eastAsia"/>
          <w:color w:val="auto"/>
          <w:u w:val="none"/>
        </w:rPr>
        <w:t>对于</w:t>
      </w:r>
      <w:r w:rsidR="00DA6BAA">
        <w:rPr>
          <w:rStyle w:val="a3"/>
          <w:rFonts w:cstheme="minorHAnsi" w:hint="eastAsia"/>
          <w:color w:val="auto"/>
          <w:u w:val="none"/>
        </w:rPr>
        <w:t>一些</w:t>
      </w:r>
      <w:r w:rsidR="00DA6BAA">
        <w:rPr>
          <w:rFonts w:ascii="Segoe UI" w:hAnsi="Segoe UI" w:cs="Segoe UI"/>
          <w:shd w:val="clear" w:color="auto" w:fill="FFFFFF"/>
        </w:rPr>
        <w:t>接口</w:t>
      </w:r>
      <w:r w:rsidR="00DA6BAA">
        <w:rPr>
          <w:rFonts w:ascii="Segoe UI" w:hAnsi="Segoe UI" w:cs="Segoe UI" w:hint="eastAsia"/>
          <w:shd w:val="clear" w:color="auto" w:fill="FFFFFF"/>
        </w:rPr>
        <w:t>或负载可能存在</w:t>
      </w:r>
      <w:r w:rsidR="00DA6BAA">
        <w:rPr>
          <w:rFonts w:ascii="Segoe UI" w:hAnsi="Segoe UI" w:cs="Segoe UI"/>
          <w:shd w:val="clear" w:color="auto" w:fill="FFFFFF"/>
        </w:rPr>
        <w:t>保护、负载管理</w:t>
      </w:r>
      <w:r w:rsidR="00DA6BAA">
        <w:rPr>
          <w:rFonts w:ascii="Segoe UI" w:hAnsi="Segoe UI" w:cs="Segoe UI" w:hint="eastAsia"/>
          <w:shd w:val="clear" w:color="auto" w:fill="FFFFFF"/>
        </w:rPr>
        <w:t>的</w:t>
      </w:r>
      <w:r w:rsidR="00DA6BAA">
        <w:rPr>
          <w:rFonts w:ascii="Segoe UI" w:hAnsi="Segoe UI" w:cs="Segoe UI"/>
          <w:shd w:val="clear" w:color="auto" w:fill="FFFFFF"/>
        </w:rPr>
        <w:t>需求</w:t>
      </w:r>
      <w:r w:rsidR="00DA6BAA">
        <w:rPr>
          <w:rFonts w:ascii="Segoe UI" w:hAnsi="Segoe UI" w:cs="Segoe UI" w:hint="eastAsia"/>
          <w:shd w:val="clear" w:color="auto" w:fill="FFFFFF"/>
        </w:rPr>
        <w:t>，可通过</w:t>
      </w:r>
      <w:r w:rsidR="00DA6BAA">
        <w:rPr>
          <w:rFonts w:ascii="Segoe UI" w:hAnsi="Segoe UI" w:cs="Segoe UI"/>
          <w:shd w:val="clear" w:color="auto" w:fill="FFFFFF"/>
        </w:rPr>
        <w:t>高性能</w:t>
      </w:r>
      <w:r w:rsidR="00DA6BAA">
        <w:rPr>
          <w:rFonts w:ascii="Segoe UI" w:hAnsi="Segoe UI" w:cs="Segoe UI" w:hint="eastAsia"/>
          <w:shd w:val="clear" w:color="auto" w:fill="FFFFFF"/>
        </w:rPr>
        <w:t>开关实现，</w:t>
      </w:r>
      <w:r w:rsidR="0095534D" w:rsidRPr="00DA6BAA">
        <w:rPr>
          <w:rStyle w:val="a3"/>
          <w:rFonts w:cstheme="minorHAnsi" w:hint="eastAsia"/>
          <w:color w:val="auto"/>
          <w:u w:val="none"/>
        </w:rPr>
        <w:t>如</w:t>
      </w:r>
      <w:r w:rsidR="00DA6BAA">
        <w:rPr>
          <w:rStyle w:val="a3"/>
          <w:rFonts w:cstheme="minorHAnsi" w:hint="eastAsia"/>
          <w:color w:val="auto"/>
          <w:u w:val="none"/>
        </w:rPr>
        <w:t>M</w:t>
      </w:r>
      <w:r w:rsidR="00DA6BAA">
        <w:rPr>
          <w:rStyle w:val="a3"/>
          <w:rFonts w:cstheme="minorHAnsi"/>
          <w:color w:val="auto"/>
          <w:u w:val="none"/>
        </w:rPr>
        <w:t>P5048A/MP5016H/MP5017A</w:t>
      </w:r>
      <w:r w:rsidR="00973851">
        <w:rPr>
          <w:rStyle w:val="a3"/>
          <w:rFonts w:cstheme="minorHAnsi" w:hint="eastAsia"/>
          <w:color w:val="auto"/>
          <w:u w:val="none"/>
        </w:rPr>
        <w:t>芯片</w:t>
      </w:r>
    </w:p>
    <w:p w:rsidR="00774545" w:rsidRPr="00232380" w:rsidRDefault="000D5013" w:rsidP="00055FCA">
      <w:pPr>
        <w:jc w:val="both"/>
        <w:rPr>
          <w:rStyle w:val="a3"/>
          <w:rFonts w:cstheme="minorHAnsi"/>
          <w:color w:val="00B0F0"/>
          <w:u w:val="none"/>
        </w:rPr>
      </w:pPr>
      <w:hyperlink r:id="rId23" w:history="1">
        <w:r w:rsidR="007E7DAB" w:rsidRPr="0095534D">
          <w:rPr>
            <w:rStyle w:val="a3"/>
            <w:rFonts w:cstheme="minorHAnsi"/>
          </w:rPr>
          <w:t>电源模块</w:t>
        </w:r>
        <w:r w:rsidR="007E7DAB" w:rsidRPr="0095534D">
          <w:rPr>
            <w:rStyle w:val="a3"/>
            <w:rFonts w:cstheme="minorHAnsi"/>
          </w:rPr>
          <w:t>|</w:t>
        </w:r>
        <w:r w:rsidR="007E7DAB" w:rsidRPr="0095534D">
          <w:rPr>
            <w:rStyle w:val="a3"/>
            <w:rFonts w:cstheme="minorHAnsi"/>
          </w:rPr>
          <w:t>芯源系统</w:t>
        </w:r>
        <w:r w:rsidR="007E7DAB" w:rsidRPr="0095534D">
          <w:rPr>
            <w:rStyle w:val="a3"/>
            <w:rFonts w:cstheme="minorHAnsi"/>
          </w:rPr>
          <w:t>|MPS</w:t>
        </w:r>
      </w:hyperlink>
      <w:r w:rsidR="00DA6BAA">
        <w:rPr>
          <w:rFonts w:ascii="Segoe UI" w:hAnsi="Segoe UI" w:cs="Segoe UI"/>
          <w:shd w:val="clear" w:color="auto" w:fill="FFFFFF"/>
        </w:rPr>
        <w:t>对于空间受限的</w:t>
      </w:r>
      <w:r w:rsidR="00DA6BAA">
        <w:rPr>
          <w:rFonts w:ascii="Segoe UI" w:hAnsi="Segoe UI" w:cs="Segoe UI" w:hint="eastAsia"/>
          <w:shd w:val="clear" w:color="auto" w:fill="FFFFFF"/>
        </w:rPr>
        <w:t>小型化</w:t>
      </w:r>
      <w:r w:rsidR="00DA6BAA">
        <w:rPr>
          <w:rFonts w:ascii="Segoe UI" w:hAnsi="Segoe UI" w:cs="Segoe UI"/>
          <w:shd w:val="clear" w:color="auto" w:fill="FFFFFF"/>
        </w:rPr>
        <w:t>智能设备，</w:t>
      </w:r>
      <w:r w:rsidR="00DA6BAA">
        <w:rPr>
          <w:rFonts w:ascii="Segoe UI" w:hAnsi="Segoe UI" w:cs="Segoe UI" w:hint="eastAsia"/>
          <w:shd w:val="clear" w:color="auto" w:fill="FFFFFF"/>
        </w:rPr>
        <w:t>集成电感的</w:t>
      </w:r>
      <w:r w:rsidR="00DA6BAA">
        <w:rPr>
          <w:rFonts w:ascii="Segoe UI" w:hAnsi="Segoe UI" w:cs="Segoe UI"/>
          <w:shd w:val="clear" w:color="auto" w:fill="FFFFFF"/>
        </w:rPr>
        <w:t>电源模块</w:t>
      </w:r>
      <w:r w:rsidR="00DA6BAA">
        <w:rPr>
          <w:rFonts w:ascii="Segoe UI" w:hAnsi="Segoe UI" w:cs="Segoe UI" w:hint="eastAsia"/>
          <w:shd w:val="clear" w:color="auto" w:fill="FFFFFF"/>
        </w:rPr>
        <w:t>可</w:t>
      </w:r>
      <w:r w:rsidR="00DA6BAA">
        <w:rPr>
          <w:rFonts w:ascii="Segoe UI" w:hAnsi="Segoe UI" w:cs="Segoe UI"/>
          <w:shd w:val="clear" w:color="auto" w:fill="FFFFFF"/>
        </w:rPr>
        <w:t>简化设计</w:t>
      </w:r>
      <w:r w:rsidR="00DA6BAA">
        <w:rPr>
          <w:rFonts w:ascii="Segoe UI" w:hAnsi="Segoe UI" w:cs="Segoe UI" w:hint="eastAsia"/>
          <w:shd w:val="clear" w:color="auto" w:fill="FFFFFF"/>
        </w:rPr>
        <w:t>，</w:t>
      </w:r>
      <w:r w:rsidR="00DA6BAA">
        <w:rPr>
          <w:rFonts w:cstheme="minorHAnsi" w:hint="eastAsia"/>
        </w:rPr>
        <w:t>如</w:t>
      </w:r>
      <w:r w:rsidR="00DA6BAA" w:rsidRPr="00510E70">
        <w:rPr>
          <w:rFonts w:cstheme="minorHAnsi"/>
        </w:rPr>
        <w:t>MPM3834C/MPM3632C</w:t>
      </w:r>
      <w:r w:rsidR="00DA6BAA">
        <w:rPr>
          <w:rFonts w:cstheme="minorHAnsi"/>
        </w:rPr>
        <w:t>/MPM3860</w:t>
      </w:r>
      <w:r w:rsidR="00DA6BAA" w:rsidRPr="00510E70">
        <w:rPr>
          <w:rFonts w:cstheme="minorHAnsi"/>
        </w:rPr>
        <w:t>芯片</w:t>
      </w:r>
    </w:p>
    <w:p w:rsidR="00973851" w:rsidRPr="00232380" w:rsidRDefault="000D5013" w:rsidP="00973851">
      <w:pPr>
        <w:jc w:val="both"/>
        <w:rPr>
          <w:color w:val="00B0F0"/>
        </w:rPr>
      </w:pPr>
      <w:hyperlink r:id="rId24" w:history="1">
        <w:r w:rsidR="00232380" w:rsidRPr="0095534D">
          <w:rPr>
            <w:rStyle w:val="a3"/>
            <w:rFonts w:cstheme="minorHAnsi"/>
          </w:rPr>
          <w:t>汽车（车规级）</w:t>
        </w:r>
        <w:r w:rsidR="00232380" w:rsidRPr="0095534D">
          <w:rPr>
            <w:rStyle w:val="a3"/>
            <w:rFonts w:cstheme="minorHAnsi"/>
          </w:rPr>
          <w:t>|</w:t>
        </w:r>
        <w:r w:rsidR="00232380" w:rsidRPr="0095534D">
          <w:rPr>
            <w:rStyle w:val="a3"/>
            <w:rFonts w:cstheme="minorHAnsi"/>
          </w:rPr>
          <w:t>芯源系统</w:t>
        </w:r>
        <w:r w:rsidR="00232380" w:rsidRPr="0095534D">
          <w:rPr>
            <w:rStyle w:val="a3"/>
            <w:rFonts w:cstheme="minorHAnsi"/>
          </w:rPr>
          <w:t>|MPS</w:t>
        </w:r>
      </w:hyperlink>
      <w:r w:rsidR="00973851">
        <w:rPr>
          <w:rFonts w:ascii="Segoe UI" w:hAnsi="Segoe UI" w:cs="Segoe UI"/>
          <w:shd w:val="clear" w:color="auto" w:fill="FFFFFF"/>
        </w:rPr>
        <w:t>在汽车电子系统中，严苛的工作环境对芯片可靠性提出了更高要求。</w:t>
      </w:r>
      <w:r w:rsidR="00973851" w:rsidRPr="00DA6BAA">
        <w:rPr>
          <w:rStyle w:val="a3"/>
          <w:rFonts w:cstheme="minorHAnsi" w:hint="eastAsia"/>
          <w:color w:val="auto"/>
          <w:u w:val="none"/>
        </w:rPr>
        <w:t>如</w:t>
      </w:r>
      <w:r w:rsidR="00973851">
        <w:rPr>
          <w:rStyle w:val="a3"/>
          <w:rFonts w:cstheme="minorHAnsi" w:hint="eastAsia"/>
          <w:color w:val="auto"/>
          <w:u w:val="none"/>
        </w:rPr>
        <w:t>M</w:t>
      </w:r>
      <w:r w:rsidR="00973851">
        <w:rPr>
          <w:rStyle w:val="a3"/>
          <w:rFonts w:cstheme="minorHAnsi"/>
          <w:color w:val="auto"/>
          <w:u w:val="none"/>
        </w:rPr>
        <w:t>PQ4323/MPQ4326B</w:t>
      </w:r>
      <w:r w:rsidR="00973851">
        <w:rPr>
          <w:rStyle w:val="a3"/>
          <w:rFonts w:cstheme="minorHAnsi" w:hint="eastAsia"/>
          <w:color w:val="auto"/>
          <w:u w:val="none"/>
        </w:rPr>
        <w:t>芯片</w:t>
      </w:r>
    </w:p>
    <w:p w:rsidR="00987ED4" w:rsidRDefault="00987ED4" w:rsidP="00316A3D">
      <w:pPr>
        <w:jc w:val="both"/>
        <w:rPr>
          <w:rFonts w:cstheme="minorHAnsi"/>
        </w:rPr>
      </w:pPr>
    </w:p>
    <w:p w:rsidR="005E158B" w:rsidRPr="005E158B" w:rsidRDefault="005E158B" w:rsidP="005E158B">
      <w:pPr>
        <w:rPr>
          <w:b/>
          <w:bCs/>
          <w:sz w:val="32"/>
          <w:szCs w:val="32"/>
        </w:rPr>
      </w:pPr>
      <w:r w:rsidRPr="005E158B">
        <w:rPr>
          <w:rFonts w:hint="eastAsia"/>
          <w:b/>
          <w:bCs/>
          <w:sz w:val="32"/>
          <w:szCs w:val="32"/>
        </w:rPr>
        <w:lastRenderedPageBreak/>
        <w:t>MPS</w:t>
      </w:r>
      <w:r w:rsidRPr="005E158B">
        <w:rPr>
          <w:rFonts w:hint="eastAsia"/>
          <w:b/>
          <w:bCs/>
          <w:sz w:val="32"/>
          <w:szCs w:val="32"/>
        </w:rPr>
        <w:t>芯片免费申领路径：</w:t>
      </w:r>
    </w:p>
    <w:p w:rsidR="005E158B" w:rsidRDefault="000D5013" w:rsidP="005E158B">
      <w:hyperlink r:id="rId25" w:history="1">
        <w:r w:rsidR="005E158B" w:rsidRPr="00DC0EFA">
          <w:rPr>
            <w:rStyle w:val="a3"/>
          </w:rPr>
          <w:t>https://www.monolithicpower.cn/cn/support/mps-cn-university.html</w:t>
        </w:r>
      </w:hyperlink>
    </w:p>
    <w:p w:rsidR="005E158B" w:rsidRDefault="005E158B" w:rsidP="005E158B"/>
    <w:p w:rsidR="005E158B" w:rsidRPr="00435871" w:rsidRDefault="005E158B" w:rsidP="005E158B">
      <w:pPr>
        <w:rPr>
          <w:b/>
          <w:bCs/>
        </w:rPr>
      </w:pPr>
      <w:r w:rsidRPr="00435871">
        <w:rPr>
          <w:rFonts w:hint="eastAsia"/>
          <w:b/>
          <w:bCs/>
        </w:rPr>
        <w:t>MPS</w:t>
      </w:r>
      <w:r w:rsidRPr="00435871">
        <w:rPr>
          <w:rFonts w:hint="eastAsia"/>
          <w:b/>
          <w:bCs/>
        </w:rPr>
        <w:t>中文官网→支持→</w:t>
      </w:r>
      <w:r w:rsidRPr="00435871">
        <w:rPr>
          <w:rFonts w:hint="eastAsia"/>
          <w:b/>
          <w:bCs/>
        </w:rPr>
        <w:t>MPS</w:t>
      </w:r>
      <w:r w:rsidRPr="00435871">
        <w:rPr>
          <w:rFonts w:hint="eastAsia"/>
          <w:b/>
          <w:bCs/>
        </w:rPr>
        <w:t>中国大学计划→咨询入口→样品申请→</w:t>
      </w:r>
      <w:r>
        <w:rPr>
          <w:rFonts w:hint="eastAsia"/>
          <w:b/>
          <w:bCs/>
        </w:rPr>
        <w:t>项目名称栏填写</w:t>
      </w:r>
      <w:r w:rsidRPr="00435871">
        <w:rPr>
          <w:rFonts w:hint="eastAsia"/>
          <w:b/>
          <w:bCs/>
        </w:rPr>
        <w:t>【</w:t>
      </w:r>
      <w:r w:rsidRPr="00435871">
        <w:rPr>
          <w:rFonts w:hint="eastAsia"/>
          <w:b/>
          <w:bCs/>
        </w:rPr>
        <w:t>iCAN</w:t>
      </w:r>
      <w:r>
        <w:rPr>
          <w:rFonts w:hint="eastAsia"/>
          <w:b/>
          <w:bCs/>
        </w:rPr>
        <w:t>赛道】</w:t>
      </w:r>
      <w:r w:rsidRPr="005E158B">
        <w:rPr>
          <w:b/>
          <w:bCs/>
        </w:rPr>
        <w:sym w:font="Wingdings" w:char="F0E0"/>
      </w:r>
      <w:r>
        <w:rPr>
          <w:rFonts w:hint="eastAsia"/>
          <w:b/>
          <w:bCs/>
        </w:rPr>
        <w:t>样品申请栏填写【样品</w:t>
      </w:r>
      <w:r w:rsidRPr="00435871">
        <w:rPr>
          <w:rFonts w:hint="eastAsia"/>
          <w:b/>
          <w:bCs/>
        </w:rPr>
        <w:t>型号</w:t>
      </w:r>
      <w:r>
        <w:rPr>
          <w:rFonts w:hint="eastAsia"/>
          <w:b/>
          <w:bCs/>
        </w:rPr>
        <w:t>和数量】</w:t>
      </w:r>
    </w:p>
    <w:p w:rsidR="005E158B" w:rsidRDefault="005E158B" w:rsidP="005E158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121150" cy="3744377"/>
            <wp:effectExtent l="0" t="0" r="0" b="8890"/>
            <wp:docPr id="663336196" name="Picture 2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36196" name="Picture 2" descr="图形用户界面, 应用程序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878" cy="374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8B" w:rsidRPr="00973851" w:rsidRDefault="00184636" w:rsidP="00184636">
      <w:pPr>
        <w:rPr>
          <w:rFonts w:cstheme="minorHAnsi"/>
        </w:rPr>
      </w:pPr>
      <w:r w:rsidRPr="00184636">
        <w:drawing>
          <wp:inline distT="0" distB="0" distL="0" distR="0">
            <wp:extent cx="2706986" cy="2706986"/>
            <wp:effectExtent l="19050" t="0" r="0" b="0"/>
            <wp:docPr id="4" name="图片 1" descr="C:\Users\w\xwechat_files\wxid_vmkd3257hdk021_25b5\temp\RWTemp\2026-06\5cb05824736332137e4bf0888caef0aa\5255b02054f2e1f331bdc054a6270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xwechat_files\wxid_vmkd3257hdk021_25b5\temp\RWTemp\2026-06\5cb05824736332137e4bf0888caef0aa\5255b02054f2e1f331bdc054a627069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357" cy="270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58B">
        <w:rPr>
          <w:rFonts w:hint="eastAsia"/>
        </w:rPr>
        <w:t>手机扫码同上填写。</w:t>
      </w:r>
    </w:p>
    <w:sectPr w:rsidR="005E158B" w:rsidRPr="00973851" w:rsidSect="00987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B2E" w:rsidRDefault="008C6B2E" w:rsidP="00B748FB">
      <w:pPr>
        <w:spacing w:after="0" w:line="240" w:lineRule="auto"/>
      </w:pPr>
      <w:r>
        <w:separator/>
      </w:r>
    </w:p>
  </w:endnote>
  <w:endnote w:type="continuationSeparator" w:id="1">
    <w:p w:rsidR="008C6B2E" w:rsidRDefault="008C6B2E" w:rsidP="00B7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B2E" w:rsidRDefault="008C6B2E" w:rsidP="00B748FB">
      <w:pPr>
        <w:spacing w:after="0" w:line="240" w:lineRule="auto"/>
      </w:pPr>
      <w:r>
        <w:separator/>
      </w:r>
    </w:p>
  </w:footnote>
  <w:footnote w:type="continuationSeparator" w:id="1">
    <w:p w:rsidR="008C6B2E" w:rsidRDefault="008C6B2E" w:rsidP="00B7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131EF"/>
    <w:multiLevelType w:val="hybridMultilevel"/>
    <w:tmpl w:val="C75A56E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773C0"/>
    <w:multiLevelType w:val="hybridMultilevel"/>
    <w:tmpl w:val="9704231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50EB"/>
    <w:rsid w:val="00055FCA"/>
    <w:rsid w:val="00071FD6"/>
    <w:rsid w:val="00083706"/>
    <w:rsid w:val="000C5D63"/>
    <w:rsid w:val="000D5013"/>
    <w:rsid w:val="00184636"/>
    <w:rsid w:val="001C7C76"/>
    <w:rsid w:val="00232380"/>
    <w:rsid w:val="002B1D61"/>
    <w:rsid w:val="00316A3D"/>
    <w:rsid w:val="00345ACB"/>
    <w:rsid w:val="003E6D02"/>
    <w:rsid w:val="00455FD7"/>
    <w:rsid w:val="00510E70"/>
    <w:rsid w:val="005E158B"/>
    <w:rsid w:val="00663BC4"/>
    <w:rsid w:val="006C0743"/>
    <w:rsid w:val="00774545"/>
    <w:rsid w:val="00797BE5"/>
    <w:rsid w:val="007B1C36"/>
    <w:rsid w:val="007E12AB"/>
    <w:rsid w:val="007E7DAB"/>
    <w:rsid w:val="00810EAD"/>
    <w:rsid w:val="00864A4F"/>
    <w:rsid w:val="008A360E"/>
    <w:rsid w:val="008C6B2E"/>
    <w:rsid w:val="0095534D"/>
    <w:rsid w:val="00973851"/>
    <w:rsid w:val="00987ED4"/>
    <w:rsid w:val="009F3E3A"/>
    <w:rsid w:val="00A33A94"/>
    <w:rsid w:val="00A35AE3"/>
    <w:rsid w:val="00B54681"/>
    <w:rsid w:val="00B748FB"/>
    <w:rsid w:val="00B84956"/>
    <w:rsid w:val="00BA69D8"/>
    <w:rsid w:val="00CA6AF8"/>
    <w:rsid w:val="00CF580E"/>
    <w:rsid w:val="00D8172B"/>
    <w:rsid w:val="00DA6BAA"/>
    <w:rsid w:val="00E03520"/>
    <w:rsid w:val="00E339B6"/>
    <w:rsid w:val="00F32055"/>
    <w:rsid w:val="00F850EB"/>
    <w:rsid w:val="00FB4C30"/>
    <w:rsid w:val="00FE114A"/>
    <w:rsid w:val="00FE2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0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495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74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748F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748F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748FB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77454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3BC4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CA6AF8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A6A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olithicpower.cn/cn/learning/resources/active-balancing-how-it-works-and-its-advantages" TargetMode="External"/><Relationship Id="rId13" Type="http://schemas.openxmlformats.org/officeDocument/2006/relationships/hyperlink" Target="https://www.monolithicpower.cn/cn/products/sensors/angular-position-sensors.html" TargetMode="External"/><Relationship Id="rId18" Type="http://schemas.openxmlformats.org/officeDocument/2006/relationships/hyperlink" Target="https://www.monolithicpower.cn/cn/powering-ai-hardware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s://www.monolithicpower.cn/cn/products/power-management/ldo-voltage-supervisory/ldo.html" TargetMode="External"/><Relationship Id="rId7" Type="http://schemas.openxmlformats.org/officeDocument/2006/relationships/hyperlink" Target="https://www.monolithicpower.cn/cn/products/mp2643.html" TargetMode="External"/><Relationship Id="rId12" Type="http://schemas.openxmlformats.org/officeDocument/2006/relationships/hyperlink" Target="https://www.monolithicpower.cn/cn/products/motor-drivers-and-motor-controllers.html" TargetMode="External"/><Relationship Id="rId17" Type="http://schemas.openxmlformats.org/officeDocument/2006/relationships/hyperlink" Target="https://www.monolithicpower.cn/cn/products/power-management/switching-converters-controllers/step-down-buck/converters/vin-max-19v-to-29v.html" TargetMode="External"/><Relationship Id="rId25" Type="http://schemas.openxmlformats.org/officeDocument/2006/relationships/hyperlink" Target="https://www.monolithicpower.cn/cn/support/mps-cn-universit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nolithicpower.cn/cn/products/ac-dc.html" TargetMode="External"/><Relationship Id="rId20" Type="http://schemas.openxmlformats.org/officeDocument/2006/relationships/hyperlink" Target="https://www.monolithicpower.cn/cn/products/isolation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olithicpower.cn/cn/products/power-management/ldo-voltage-supervisory/ldo.html" TargetMode="External"/><Relationship Id="rId24" Type="http://schemas.openxmlformats.org/officeDocument/2006/relationships/hyperlink" Target="https://www.monolithicpower.cn/cn/products/automotive-aecq-grad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nolithicpower.cn/cn/products/power-management/power-over-ethernet.html" TargetMode="External"/><Relationship Id="rId23" Type="http://schemas.openxmlformats.org/officeDocument/2006/relationships/hyperlink" Target="https://www.monolithicpower.cn/cn/products/power-modules/power-modules-integrated-inductor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onolithicpower.cn/cn/products/power-management/switching-converters-controllers/step-up-boost.html" TargetMode="External"/><Relationship Id="rId19" Type="http://schemas.openxmlformats.org/officeDocument/2006/relationships/hyperlink" Target="https://www.monolithicpower.cn/cn/products/data-converters/sar-adc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olithicpower.cn/cn/products/battery-management/chargers.html" TargetMode="External"/><Relationship Id="rId14" Type="http://schemas.openxmlformats.org/officeDocument/2006/relationships/hyperlink" Target="https://www.monolithicpower.cn/cn/products/power-management/switching-converters-controllers/step-down-buck/converters/vin-max-48v.html" TargetMode="External"/><Relationship Id="rId22" Type="http://schemas.openxmlformats.org/officeDocument/2006/relationships/hyperlink" Target="https://www.monolithicpower.cn/cn/products/power-management/usb-load-analog-switches.html" TargetMode="External"/><Relationship Id="rId2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564</Words>
  <Characters>3220</Characters>
  <Application>Microsoft Office Word</Application>
  <DocSecurity>0</DocSecurity>
  <Lines>26</Lines>
  <Paragraphs>7</Paragraphs>
  <ScaleCrop>false</ScaleCrop>
  <Company>MPS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Leofwine (Huiwen) Yang</dc:creator>
  <cp:lastModifiedBy>w</cp:lastModifiedBy>
  <cp:revision>4</cp:revision>
  <dcterms:created xsi:type="dcterms:W3CDTF">2025-06-04T07:13:00Z</dcterms:created>
  <dcterms:modified xsi:type="dcterms:W3CDTF">2026-06-06T07:56:00Z</dcterms:modified>
</cp:coreProperties>
</file>